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7F76" w14:textId="77777777" w:rsidR="00A874E4" w:rsidRPr="00483918" w:rsidRDefault="00A874E4" w:rsidP="00A874E4">
      <w:pPr>
        <w:suppressAutoHyphens/>
        <w:jc w:val="center"/>
        <w:rPr>
          <w:sz w:val="28"/>
          <w:szCs w:val="28"/>
          <w:lang w:eastAsia="ar-SA"/>
        </w:rPr>
      </w:pPr>
      <w:r w:rsidRPr="00483918">
        <w:rPr>
          <w:b/>
          <w:sz w:val="28"/>
          <w:szCs w:val="28"/>
          <w:lang w:eastAsia="ar-SA"/>
        </w:rPr>
        <w:t>АДМИНИСТРАЦИЯ</w:t>
      </w:r>
    </w:p>
    <w:p w14:paraId="15298C3D" w14:textId="77777777" w:rsidR="00A874E4" w:rsidRPr="00483918" w:rsidRDefault="00A874E4" w:rsidP="00A874E4">
      <w:pPr>
        <w:suppressAutoHyphens/>
        <w:jc w:val="center"/>
        <w:rPr>
          <w:sz w:val="28"/>
          <w:szCs w:val="28"/>
          <w:lang w:eastAsia="ar-SA"/>
        </w:rPr>
      </w:pPr>
      <w:r w:rsidRPr="00483918">
        <w:rPr>
          <w:sz w:val="28"/>
          <w:szCs w:val="28"/>
          <w:lang w:eastAsia="ar-SA"/>
        </w:rPr>
        <w:t xml:space="preserve">Морецкого сельского поселения </w:t>
      </w:r>
    </w:p>
    <w:p w14:paraId="75F5C6BD" w14:textId="77777777" w:rsidR="00A874E4" w:rsidRPr="00483918" w:rsidRDefault="00A874E4" w:rsidP="00A874E4">
      <w:pPr>
        <w:suppressAutoHyphens/>
        <w:jc w:val="center"/>
        <w:rPr>
          <w:sz w:val="28"/>
          <w:szCs w:val="28"/>
          <w:lang w:eastAsia="ar-SA"/>
        </w:rPr>
      </w:pPr>
      <w:r w:rsidRPr="00483918">
        <w:rPr>
          <w:sz w:val="28"/>
          <w:szCs w:val="28"/>
          <w:lang w:eastAsia="ar-SA"/>
        </w:rPr>
        <w:t>Еланского муниципального района Волгоградской области</w:t>
      </w:r>
    </w:p>
    <w:p w14:paraId="70D644E8" w14:textId="77777777" w:rsidR="00A874E4" w:rsidRPr="00483918" w:rsidRDefault="00A874E4" w:rsidP="00A874E4">
      <w:pPr>
        <w:suppressAutoHyphens/>
        <w:jc w:val="center"/>
        <w:rPr>
          <w:b/>
          <w:sz w:val="26"/>
          <w:szCs w:val="26"/>
          <w:lang w:eastAsia="ar-SA"/>
        </w:rPr>
      </w:pPr>
    </w:p>
    <w:tbl>
      <w:tblPr>
        <w:tblW w:w="0" w:type="auto"/>
        <w:tblInd w:w="108" w:type="dxa"/>
        <w:tblLayout w:type="fixed"/>
        <w:tblLook w:val="0000" w:firstRow="0" w:lastRow="0" w:firstColumn="0" w:lastColumn="0" w:noHBand="0" w:noVBand="0"/>
      </w:tblPr>
      <w:tblGrid>
        <w:gridCol w:w="9176"/>
      </w:tblGrid>
      <w:tr w:rsidR="00A874E4" w:rsidRPr="00483918" w14:paraId="0CF85625" w14:textId="77777777" w:rsidTr="009E12F1">
        <w:trPr>
          <w:trHeight w:val="100"/>
        </w:trPr>
        <w:tc>
          <w:tcPr>
            <w:tcW w:w="9176" w:type="dxa"/>
            <w:tcBorders>
              <w:top w:val="double" w:sz="20" w:space="0" w:color="000000"/>
            </w:tcBorders>
            <w:shd w:val="clear" w:color="auto" w:fill="auto"/>
          </w:tcPr>
          <w:p w14:paraId="671E690C" w14:textId="77777777" w:rsidR="00A874E4" w:rsidRDefault="00A874E4" w:rsidP="009E12F1">
            <w:pPr>
              <w:suppressAutoHyphens/>
              <w:snapToGrid w:val="0"/>
              <w:jc w:val="center"/>
              <w:rPr>
                <w:b/>
                <w:sz w:val="26"/>
                <w:szCs w:val="26"/>
                <w:lang w:eastAsia="ar-SA"/>
              </w:rPr>
            </w:pPr>
          </w:p>
          <w:p w14:paraId="27774F66" w14:textId="77777777" w:rsidR="00A874E4" w:rsidRPr="00483918" w:rsidRDefault="00A874E4" w:rsidP="009E12F1">
            <w:pPr>
              <w:suppressAutoHyphens/>
              <w:snapToGrid w:val="0"/>
              <w:jc w:val="center"/>
              <w:rPr>
                <w:b/>
                <w:sz w:val="26"/>
                <w:szCs w:val="26"/>
                <w:lang w:eastAsia="ar-SA"/>
              </w:rPr>
            </w:pPr>
          </w:p>
          <w:p w14:paraId="14B0D970" w14:textId="77777777" w:rsidR="00A874E4" w:rsidRPr="00483918" w:rsidRDefault="00A874E4" w:rsidP="009E12F1">
            <w:pPr>
              <w:suppressAutoHyphens/>
              <w:jc w:val="center"/>
              <w:rPr>
                <w:b/>
                <w:sz w:val="26"/>
                <w:szCs w:val="26"/>
                <w:lang w:eastAsia="ar-SA"/>
              </w:rPr>
            </w:pPr>
            <w:r w:rsidRPr="00483918">
              <w:rPr>
                <w:b/>
                <w:sz w:val="28"/>
                <w:szCs w:val="28"/>
                <w:lang w:eastAsia="ar-SA"/>
              </w:rPr>
              <w:t xml:space="preserve">ПОСТАНОВЛЕНИЕ       </w:t>
            </w:r>
            <w:r w:rsidRPr="00483918">
              <w:rPr>
                <w:b/>
                <w:color w:val="FF3333"/>
                <w:sz w:val="28"/>
                <w:szCs w:val="28"/>
                <w:lang w:eastAsia="ar-SA"/>
              </w:rPr>
              <w:t xml:space="preserve"> </w:t>
            </w:r>
          </w:p>
          <w:p w14:paraId="5F925CA0" w14:textId="77777777" w:rsidR="00A874E4" w:rsidRPr="00483918" w:rsidRDefault="00A874E4" w:rsidP="009E12F1">
            <w:pPr>
              <w:suppressAutoHyphens/>
              <w:jc w:val="center"/>
              <w:rPr>
                <w:b/>
                <w:sz w:val="26"/>
                <w:szCs w:val="26"/>
                <w:lang w:eastAsia="ar-SA"/>
              </w:rPr>
            </w:pPr>
          </w:p>
        </w:tc>
      </w:tr>
    </w:tbl>
    <w:p w14:paraId="59AB9071" w14:textId="658AEA29" w:rsidR="00A874E4" w:rsidRPr="00483918" w:rsidRDefault="00A874E4" w:rsidP="00A874E4">
      <w:pPr>
        <w:suppressAutoHyphens/>
        <w:jc w:val="both"/>
        <w:rPr>
          <w:sz w:val="28"/>
          <w:lang w:eastAsia="ar-SA"/>
        </w:rPr>
      </w:pPr>
      <w:r w:rsidRPr="00483918">
        <w:rPr>
          <w:sz w:val="28"/>
          <w:lang w:eastAsia="ar-SA"/>
        </w:rPr>
        <w:t>от 0</w:t>
      </w:r>
      <w:r>
        <w:rPr>
          <w:sz w:val="28"/>
          <w:lang w:eastAsia="ar-SA"/>
        </w:rPr>
        <w:t>9</w:t>
      </w:r>
      <w:r w:rsidRPr="00483918">
        <w:rPr>
          <w:sz w:val="28"/>
          <w:lang w:eastAsia="ar-SA"/>
        </w:rPr>
        <w:t xml:space="preserve">.02.2024г.                     </w:t>
      </w:r>
      <w:r>
        <w:rPr>
          <w:sz w:val="28"/>
          <w:lang w:eastAsia="ar-SA"/>
        </w:rPr>
        <w:t xml:space="preserve">    </w:t>
      </w:r>
      <w:r w:rsidRPr="00483918">
        <w:rPr>
          <w:sz w:val="28"/>
          <w:lang w:eastAsia="ar-SA"/>
        </w:rPr>
        <w:t xml:space="preserve">           № </w:t>
      </w:r>
      <w:r>
        <w:rPr>
          <w:sz w:val="28"/>
          <w:lang w:eastAsia="ar-SA"/>
        </w:rPr>
        <w:t>10</w:t>
      </w:r>
    </w:p>
    <w:p w14:paraId="4D5E11D9" w14:textId="77777777" w:rsidR="00A874E4" w:rsidRDefault="00A874E4" w:rsidP="00FE0EEF">
      <w:pPr>
        <w:widowControl w:val="0"/>
        <w:jc w:val="center"/>
        <w:rPr>
          <w:b/>
          <w:sz w:val="28"/>
          <w:szCs w:val="28"/>
        </w:rPr>
      </w:pPr>
    </w:p>
    <w:p w14:paraId="0EAA5104" w14:textId="77777777" w:rsidR="00FE0EEF" w:rsidRDefault="00FE0EEF" w:rsidP="00FE0EEF">
      <w:pPr>
        <w:widowControl w:val="0"/>
      </w:pPr>
    </w:p>
    <w:p w14:paraId="36F2B9EE" w14:textId="77777777" w:rsidR="00364344" w:rsidRPr="00A874E4" w:rsidRDefault="0098683B" w:rsidP="00A874E4">
      <w:pPr>
        <w:jc w:val="both"/>
        <w:rPr>
          <w:bCs/>
          <w:sz w:val="28"/>
          <w:szCs w:val="28"/>
        </w:rPr>
      </w:pPr>
      <w:r w:rsidRPr="00A874E4">
        <w:rPr>
          <w:bCs/>
          <w:sz w:val="28"/>
          <w:szCs w:val="28"/>
        </w:rPr>
        <w:t xml:space="preserve">О внесении изменений </w:t>
      </w:r>
      <w:r w:rsidR="00AD7591" w:rsidRPr="00A874E4">
        <w:rPr>
          <w:bCs/>
          <w:sz w:val="28"/>
          <w:szCs w:val="28"/>
        </w:rPr>
        <w:t>в постановление администрации Морецкого сельского поселения Еланского муниципального района Волгоградской области</w:t>
      </w:r>
      <w:r w:rsidRPr="00A874E4">
        <w:rPr>
          <w:bCs/>
          <w:sz w:val="28"/>
          <w:szCs w:val="28"/>
        </w:rPr>
        <w:t xml:space="preserve"> от 15.03.2017 № 19</w:t>
      </w:r>
      <w:r w:rsidR="00364344" w:rsidRPr="00A874E4">
        <w:rPr>
          <w:bCs/>
          <w:sz w:val="28"/>
          <w:szCs w:val="28"/>
        </w:rPr>
        <w:t xml:space="preserve"> </w:t>
      </w:r>
      <w:r w:rsidR="00712BE6" w:rsidRPr="00A874E4">
        <w:rPr>
          <w:bCs/>
          <w:sz w:val="28"/>
          <w:szCs w:val="28"/>
        </w:rPr>
        <w:t>"</w:t>
      </w:r>
      <w:r w:rsidRPr="00A874E4">
        <w:rPr>
          <w:bCs/>
          <w:sz w:val="28"/>
          <w:szCs w:val="28"/>
        </w:rPr>
        <w:t>О Порядке разработки, экспертизы и утверждения административных регламентов предоставления муниципальных услуг в Морецком сельском поселении Еланского муниципального района</w:t>
      </w:r>
      <w:r w:rsidR="00712BE6" w:rsidRPr="00A874E4">
        <w:rPr>
          <w:rFonts w:eastAsia="Calibri"/>
          <w:bCs/>
          <w:sz w:val="28"/>
          <w:szCs w:val="28"/>
          <w:lang w:eastAsia="zh-CN"/>
        </w:rPr>
        <w:t>"</w:t>
      </w:r>
    </w:p>
    <w:p w14:paraId="18D3B123" w14:textId="77777777" w:rsidR="00FE0EEF" w:rsidRDefault="00FE0EEF" w:rsidP="00FE0EEF">
      <w:pPr>
        <w:widowControl w:val="0"/>
        <w:autoSpaceDE w:val="0"/>
        <w:jc w:val="both"/>
        <w:rPr>
          <w:sz w:val="28"/>
          <w:szCs w:val="28"/>
        </w:rPr>
      </w:pPr>
    </w:p>
    <w:p w14:paraId="0C3F3EBF" w14:textId="2570F19D" w:rsidR="00FE0EEF" w:rsidRDefault="00CC0BA5" w:rsidP="00FE0EEF">
      <w:pPr>
        <w:jc w:val="both"/>
        <w:rPr>
          <w:spacing w:val="30"/>
          <w:sz w:val="28"/>
          <w:szCs w:val="28"/>
        </w:rPr>
      </w:pPr>
      <w:r>
        <w:rPr>
          <w:sz w:val="28"/>
          <w:szCs w:val="28"/>
        </w:rPr>
        <w:t xml:space="preserve">          В соответствии с Федеральным</w:t>
      </w:r>
      <w:r w:rsidR="00FE0EEF" w:rsidRPr="00207752">
        <w:rPr>
          <w:sz w:val="28"/>
          <w:szCs w:val="28"/>
        </w:rPr>
        <w:t xml:space="preserve"> </w:t>
      </w:r>
      <w:r>
        <w:rPr>
          <w:sz w:val="28"/>
          <w:szCs w:val="28"/>
        </w:rPr>
        <w:t>законом</w:t>
      </w:r>
      <w:r w:rsidR="00FE0EEF">
        <w:rPr>
          <w:sz w:val="28"/>
          <w:szCs w:val="28"/>
        </w:rPr>
        <w:t xml:space="preserve"> </w:t>
      </w:r>
      <w:r w:rsidR="00712BE6">
        <w:rPr>
          <w:sz w:val="28"/>
          <w:szCs w:val="28"/>
        </w:rPr>
        <w:t>от 27.07.2010 № 210-ФЗ "</w:t>
      </w:r>
      <w:r w:rsidR="00FE0EEF" w:rsidRPr="00207752">
        <w:rPr>
          <w:sz w:val="28"/>
          <w:szCs w:val="28"/>
        </w:rPr>
        <w:t>Об организации предоставления госуда</w:t>
      </w:r>
      <w:r w:rsidR="00712BE6">
        <w:rPr>
          <w:sz w:val="28"/>
          <w:szCs w:val="28"/>
        </w:rPr>
        <w:t>рственных и муниципальных услуг"</w:t>
      </w:r>
      <w:r w:rsidR="00FE0EEF">
        <w:rPr>
          <w:sz w:val="28"/>
          <w:szCs w:val="28"/>
        </w:rPr>
        <w:t>,</w:t>
      </w:r>
      <w:r w:rsidR="00FE0EEF" w:rsidRPr="00FE0EEF">
        <w:rPr>
          <w:sz w:val="28"/>
          <w:szCs w:val="28"/>
        </w:rPr>
        <w:t xml:space="preserve"> </w:t>
      </w:r>
      <w:r w:rsidR="00317342">
        <w:rPr>
          <w:sz w:val="28"/>
          <w:szCs w:val="28"/>
        </w:rPr>
        <w:t>п</w:t>
      </w:r>
      <w:r w:rsidR="00317342" w:rsidRPr="00317342">
        <w:rPr>
          <w:sz w:val="28"/>
          <w:szCs w:val="28"/>
        </w:rPr>
        <w:t>остановление</w:t>
      </w:r>
      <w:r w:rsidR="00317342">
        <w:rPr>
          <w:sz w:val="28"/>
          <w:szCs w:val="28"/>
        </w:rPr>
        <w:t>м</w:t>
      </w:r>
      <w:r w:rsidR="00317342" w:rsidRPr="00317342">
        <w:rPr>
          <w:sz w:val="28"/>
          <w:szCs w:val="28"/>
        </w:rPr>
        <w:t xml:space="preserve"> Администрации Волгоградской области от 25</w:t>
      </w:r>
      <w:r w:rsidR="00317342">
        <w:rPr>
          <w:sz w:val="28"/>
          <w:szCs w:val="28"/>
        </w:rPr>
        <w:t>.07.2011</w:t>
      </w:r>
      <w:r w:rsidR="00317342" w:rsidRPr="00317342">
        <w:rPr>
          <w:sz w:val="28"/>
          <w:szCs w:val="28"/>
        </w:rPr>
        <w:t xml:space="preserve"> </w:t>
      </w:r>
      <w:r w:rsidR="00317342">
        <w:rPr>
          <w:sz w:val="28"/>
          <w:szCs w:val="28"/>
        </w:rPr>
        <w:t xml:space="preserve">№ 369-п </w:t>
      </w:r>
      <w:r w:rsidR="00712BE6">
        <w:rPr>
          <w:sz w:val="28"/>
          <w:szCs w:val="28"/>
        </w:rPr>
        <w:t>"</w:t>
      </w:r>
      <w:r w:rsidR="00317342" w:rsidRPr="00317342">
        <w:rPr>
          <w:sz w:val="28"/>
          <w:szCs w:val="28"/>
        </w:rPr>
        <w:t>О разработке и утверждении административных регламентов предо</w:t>
      </w:r>
      <w:r w:rsidR="00317342">
        <w:rPr>
          <w:sz w:val="28"/>
          <w:szCs w:val="28"/>
        </w:rPr>
        <w:t>ставления государственных услуг</w:t>
      </w:r>
      <w:r w:rsidR="00712BE6">
        <w:rPr>
          <w:sz w:val="28"/>
          <w:szCs w:val="28"/>
        </w:rPr>
        <w:t>"</w:t>
      </w:r>
      <w:r w:rsidR="00317342">
        <w:rPr>
          <w:sz w:val="28"/>
          <w:szCs w:val="28"/>
        </w:rPr>
        <w:t xml:space="preserve">, </w:t>
      </w:r>
      <w:r w:rsidR="00FE0EEF">
        <w:rPr>
          <w:sz w:val="28"/>
          <w:szCs w:val="28"/>
        </w:rPr>
        <w:t>руководствуясь Уставом</w:t>
      </w:r>
      <w:r w:rsidR="00FE0EEF" w:rsidRPr="00C23CE1">
        <w:rPr>
          <w:b/>
          <w:bCs/>
          <w:iCs/>
          <w:sz w:val="28"/>
          <w:szCs w:val="28"/>
        </w:rPr>
        <w:t xml:space="preserve"> </w:t>
      </w:r>
      <w:r w:rsidR="00AD7591" w:rsidRPr="00AD7591">
        <w:rPr>
          <w:bCs/>
          <w:iCs/>
          <w:sz w:val="28"/>
          <w:szCs w:val="28"/>
        </w:rPr>
        <w:t>Морецкого сельского поселения Еланского муниципального района Волгоградской области</w:t>
      </w:r>
      <w:r w:rsidR="00FE0EEF" w:rsidRPr="00AD7591">
        <w:rPr>
          <w:sz w:val="28"/>
          <w:szCs w:val="28"/>
        </w:rPr>
        <w:t>, администрация</w:t>
      </w:r>
      <w:r w:rsidR="00FE0EEF" w:rsidRPr="00AD7591">
        <w:rPr>
          <w:rFonts w:ascii="Arial" w:hAnsi="Arial" w:cs="Arial"/>
          <w:bCs/>
          <w:color w:val="000000" w:themeColor="text1"/>
          <w:sz w:val="24"/>
          <w:szCs w:val="24"/>
        </w:rPr>
        <w:t xml:space="preserve"> </w:t>
      </w:r>
      <w:r w:rsidR="00AD7591" w:rsidRPr="00AD7591">
        <w:rPr>
          <w:bCs/>
          <w:sz w:val="28"/>
          <w:szCs w:val="28"/>
        </w:rPr>
        <w:t>Морецкого сельского поселения Еланского муниципального района Волгоградской области</w:t>
      </w:r>
      <w:r w:rsidR="00AD7591">
        <w:rPr>
          <w:b/>
          <w:bCs/>
          <w:sz w:val="28"/>
          <w:szCs w:val="28"/>
        </w:rPr>
        <w:t xml:space="preserve"> </w:t>
      </w:r>
    </w:p>
    <w:p w14:paraId="6F5194D1" w14:textId="77777777" w:rsidR="00A874E4" w:rsidRDefault="00A874E4" w:rsidP="00FE0EEF">
      <w:pPr>
        <w:jc w:val="both"/>
        <w:rPr>
          <w:spacing w:val="30"/>
          <w:sz w:val="28"/>
          <w:szCs w:val="28"/>
        </w:rPr>
      </w:pPr>
    </w:p>
    <w:p w14:paraId="1C8337E9" w14:textId="74790D35" w:rsidR="00A874E4" w:rsidRPr="00317342" w:rsidRDefault="00A874E4" w:rsidP="00FE0EEF">
      <w:pPr>
        <w:jc w:val="both"/>
        <w:rPr>
          <w:sz w:val="28"/>
          <w:szCs w:val="28"/>
        </w:rPr>
      </w:pPr>
      <w:r>
        <w:rPr>
          <w:spacing w:val="30"/>
          <w:sz w:val="28"/>
          <w:szCs w:val="28"/>
        </w:rPr>
        <w:t>ПОСТАНОВЛЯЕТ:</w:t>
      </w:r>
    </w:p>
    <w:p w14:paraId="7156CD3F" w14:textId="77777777" w:rsidR="00AD7591" w:rsidRDefault="00AD7591" w:rsidP="00FE0EEF">
      <w:pPr>
        <w:pStyle w:val="ConsPlusCell"/>
        <w:ind w:firstLine="709"/>
        <w:jc w:val="both"/>
        <w:rPr>
          <w:rFonts w:ascii="Times New Roman" w:hAnsi="Times New Roman" w:cs="Times New Roman"/>
          <w:sz w:val="28"/>
          <w:szCs w:val="28"/>
        </w:rPr>
      </w:pPr>
    </w:p>
    <w:p w14:paraId="2A0CDC01" w14:textId="1160A50C" w:rsidR="0098683B" w:rsidRDefault="00FE0EEF" w:rsidP="0098683B">
      <w:pPr>
        <w:pStyle w:val="ConsPlusCell"/>
        <w:ind w:firstLine="709"/>
        <w:jc w:val="both"/>
        <w:rPr>
          <w:rFonts w:ascii="Times New Roman" w:hAnsi="Times New Roman" w:cs="Times New Roman"/>
          <w:sz w:val="28"/>
          <w:szCs w:val="28"/>
        </w:rPr>
      </w:pPr>
      <w:r w:rsidRPr="00153B6F">
        <w:rPr>
          <w:rFonts w:ascii="Times New Roman" w:hAnsi="Times New Roman" w:cs="Times New Roman"/>
          <w:sz w:val="28"/>
          <w:szCs w:val="28"/>
        </w:rPr>
        <w:t xml:space="preserve">1. </w:t>
      </w:r>
      <w:r w:rsidR="00AD7591">
        <w:rPr>
          <w:rFonts w:ascii="Times New Roman" w:hAnsi="Times New Roman" w:cs="Times New Roman"/>
          <w:sz w:val="28"/>
          <w:szCs w:val="28"/>
        </w:rPr>
        <w:t>Внести в</w:t>
      </w:r>
      <w:r w:rsidR="00CC0BA5" w:rsidRPr="00CC0BA5">
        <w:rPr>
          <w:rFonts w:ascii="Times New Roman" w:hAnsi="Times New Roman" w:cs="Times New Roman"/>
          <w:b/>
          <w:sz w:val="28"/>
          <w:szCs w:val="28"/>
        </w:rPr>
        <w:t xml:space="preserve"> </w:t>
      </w:r>
      <w:r w:rsidR="0098683B" w:rsidRPr="0098683B">
        <w:rPr>
          <w:rFonts w:ascii="Times New Roman" w:hAnsi="Times New Roman" w:cs="Times New Roman"/>
          <w:sz w:val="28"/>
          <w:szCs w:val="28"/>
        </w:rPr>
        <w:t>постановление администрации Морецкого сельского поселения Еланского муниципального района Волгоградской области</w:t>
      </w:r>
      <w:r w:rsidR="0098683B" w:rsidRPr="0098683B">
        <w:rPr>
          <w:rFonts w:ascii="Times New Roman" w:hAnsi="Times New Roman" w:cs="Times New Roman"/>
          <w:bCs/>
          <w:sz w:val="28"/>
          <w:szCs w:val="28"/>
        </w:rPr>
        <w:t xml:space="preserve"> от 15.03.2017</w:t>
      </w:r>
      <w:r w:rsidR="0098683B" w:rsidRPr="0098683B">
        <w:rPr>
          <w:rFonts w:ascii="Times New Roman" w:hAnsi="Times New Roman" w:cs="Times New Roman"/>
          <w:sz w:val="28"/>
          <w:szCs w:val="28"/>
        </w:rPr>
        <w:t xml:space="preserve"> № 19 "О Порядке разработки, экспертизы и утверждения административных регламентов предоставления муниципальных услуг в Морецком сельском поселении Еланского муниципального района"</w:t>
      </w:r>
      <w:r w:rsidR="00A874E4">
        <w:rPr>
          <w:rFonts w:ascii="Times New Roman" w:hAnsi="Times New Roman" w:cs="Times New Roman"/>
          <w:sz w:val="28"/>
          <w:szCs w:val="28"/>
        </w:rPr>
        <w:t xml:space="preserve"> </w:t>
      </w:r>
      <w:r w:rsidR="0098683B">
        <w:rPr>
          <w:rFonts w:ascii="Times New Roman" w:hAnsi="Times New Roman" w:cs="Times New Roman"/>
          <w:sz w:val="28"/>
          <w:szCs w:val="28"/>
        </w:rPr>
        <w:t>следующие изменения:</w:t>
      </w:r>
    </w:p>
    <w:p w14:paraId="4A60DE6A"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1.1. В Порядке</w:t>
      </w:r>
      <w:r w:rsidRPr="0098683B">
        <w:rPr>
          <w:rFonts w:ascii="Times New Roman" w:hAnsi="Times New Roman" w:cs="Times New Roman"/>
          <w:sz w:val="28"/>
          <w:szCs w:val="28"/>
        </w:rPr>
        <w:t xml:space="preserve"> разработки и утверждения административных регламентов   предоставления муни</w:t>
      </w:r>
      <w:r>
        <w:rPr>
          <w:rFonts w:ascii="Times New Roman" w:hAnsi="Times New Roman" w:cs="Times New Roman"/>
          <w:sz w:val="28"/>
          <w:szCs w:val="28"/>
        </w:rPr>
        <w:t xml:space="preserve">ципальных услуг администрацией </w:t>
      </w:r>
      <w:r w:rsidRPr="0098683B">
        <w:rPr>
          <w:rFonts w:ascii="Times New Roman" w:hAnsi="Times New Roman" w:cs="Times New Roman"/>
          <w:sz w:val="28"/>
          <w:szCs w:val="28"/>
        </w:rPr>
        <w:t xml:space="preserve">Морецкого сельского поселения </w:t>
      </w:r>
      <w:r>
        <w:rPr>
          <w:rFonts w:ascii="Times New Roman" w:hAnsi="Times New Roman" w:cs="Times New Roman"/>
          <w:sz w:val="28"/>
          <w:szCs w:val="28"/>
        </w:rPr>
        <w:t>Еланского муниципального района, утвержденном Постановлением:</w:t>
      </w:r>
    </w:p>
    <w:p w14:paraId="0141705D"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 пункт 1 изложить в следующей редакции:</w:t>
      </w:r>
    </w:p>
    <w:p w14:paraId="468049D2" w14:textId="77777777" w:rsidR="0098683B" w:rsidRDefault="0098683B" w:rsidP="0098683B">
      <w:pPr>
        <w:pStyle w:val="ConsPlusCell"/>
        <w:ind w:firstLine="709"/>
        <w:jc w:val="both"/>
        <w:rPr>
          <w:rFonts w:ascii="Times New Roman" w:hAnsi="Times New Roman" w:cs="Times New Roman"/>
          <w:sz w:val="28"/>
          <w:szCs w:val="28"/>
        </w:rPr>
      </w:pPr>
      <w:r w:rsidRPr="0098683B">
        <w:rPr>
          <w:rFonts w:ascii="Times New Roman" w:hAnsi="Times New Roman" w:cs="Times New Roman"/>
          <w:sz w:val="28"/>
          <w:szCs w:val="28"/>
        </w:rPr>
        <w:t>"1. Административный регламент предос</w:t>
      </w:r>
      <w:r>
        <w:rPr>
          <w:rFonts w:ascii="Times New Roman" w:hAnsi="Times New Roman" w:cs="Times New Roman"/>
          <w:sz w:val="28"/>
          <w:szCs w:val="28"/>
        </w:rPr>
        <w:t xml:space="preserve">тавления муниципальной услуги – </w:t>
      </w:r>
      <w:r w:rsidRPr="0098683B">
        <w:rPr>
          <w:rFonts w:ascii="Times New Roman" w:hAnsi="Times New Roman" w:cs="Times New Roman"/>
          <w:sz w:val="28"/>
          <w:szCs w:val="28"/>
        </w:rPr>
        <w:t>нормативный правовой акт администрации Морецкого сельского поселения Еланского муниципального района</w:t>
      </w:r>
      <w:r>
        <w:rPr>
          <w:rFonts w:ascii="Times New Roman" w:hAnsi="Times New Roman" w:cs="Times New Roman"/>
          <w:sz w:val="28"/>
          <w:szCs w:val="28"/>
        </w:rPr>
        <w:t xml:space="preserve"> Волгоградской области</w:t>
      </w:r>
      <w:r w:rsidRPr="0098683B">
        <w:rPr>
          <w:rFonts w:ascii="Times New Roman" w:hAnsi="Times New Roman" w:cs="Times New Roman"/>
          <w:sz w:val="28"/>
          <w:szCs w:val="28"/>
        </w:rPr>
        <w:t xml:space="preserve"> (далее – администрация поселения), устанавливающий сроки и последовательность административных процедур и административных действий администрации  поселения, осуществляемых по запросу физических или юридических лиц, </w:t>
      </w:r>
      <w:r w:rsidRPr="0098683B">
        <w:rPr>
          <w:rFonts w:ascii="Times New Roman" w:hAnsi="Times New Roman" w:cs="Times New Roman"/>
          <w:sz w:val="28"/>
          <w:szCs w:val="28"/>
        </w:rPr>
        <w:lastRenderedPageBreak/>
        <w:t>индивидуальных предпринимателей, и их уполномоченных представителей (далее – заявителя) в пределах установленных нормативными правовыми актами Российской Федерации и Волгоградской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14:paraId="429CD34F"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 пункт 2 изложить в следующей редакции:</w:t>
      </w:r>
    </w:p>
    <w:p w14:paraId="156350B9" w14:textId="77777777" w:rsidR="0098683B" w:rsidRDefault="0098683B" w:rsidP="0098683B">
      <w:pPr>
        <w:pStyle w:val="ConsPlusCell"/>
        <w:ind w:firstLine="709"/>
        <w:jc w:val="both"/>
        <w:rPr>
          <w:rFonts w:ascii="Times New Roman" w:hAnsi="Times New Roman" w:cs="Times New Roman"/>
          <w:sz w:val="28"/>
          <w:szCs w:val="28"/>
        </w:rPr>
      </w:pPr>
      <w:r w:rsidRPr="0098683B">
        <w:rPr>
          <w:rFonts w:ascii="Times New Roman" w:hAnsi="Times New Roman" w:cs="Times New Roman"/>
          <w:sz w:val="28"/>
          <w:szCs w:val="28"/>
        </w:rPr>
        <w:t>"2. Административный регламент предоставления муниципальной услуги также устанавливает порядок взаимодействия администрации поселения, структурных подразделений администрации поселения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r>
        <w:rPr>
          <w:rFonts w:ascii="Times New Roman" w:hAnsi="Times New Roman" w:cs="Times New Roman"/>
          <w:sz w:val="28"/>
          <w:szCs w:val="28"/>
        </w:rPr>
        <w:t>";</w:t>
      </w:r>
    </w:p>
    <w:p w14:paraId="1E1C8693"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3) в пункте 3 слова "администрации района" заменить словами "органами местного самоуправления";</w:t>
      </w:r>
    </w:p>
    <w:p w14:paraId="4763862D"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4) в пункте 5.1:</w:t>
      </w:r>
    </w:p>
    <w:p w14:paraId="501F3ED8"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подпункт "в" изложить в следующей редакции:</w:t>
      </w:r>
    </w:p>
    <w:p w14:paraId="59BABDC8" w14:textId="77777777" w:rsidR="0098683B" w:rsidRDefault="0098683B" w:rsidP="0098683B">
      <w:pPr>
        <w:pStyle w:val="ConsPlusCell"/>
        <w:ind w:firstLine="709"/>
        <w:jc w:val="both"/>
        <w:rPr>
          <w:rFonts w:ascii="Times New Roman" w:hAnsi="Times New Roman" w:cs="Times New Roman"/>
          <w:sz w:val="28"/>
          <w:szCs w:val="28"/>
        </w:rPr>
      </w:pPr>
      <w:r w:rsidRPr="0098683B">
        <w:rPr>
          <w:rFonts w:ascii="Times New Roman" w:hAnsi="Times New Roman" w:cs="Times New Roman"/>
          <w:sz w:val="28"/>
          <w:szCs w:val="28"/>
        </w:rPr>
        <w:t>"в) сокращение количества документов, представляемых заявителями для получения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Pr>
          <w:rFonts w:ascii="Times New Roman" w:hAnsi="Times New Roman" w:cs="Times New Roman"/>
          <w:sz w:val="28"/>
          <w:szCs w:val="28"/>
        </w:rPr>
        <w:t>";</w:t>
      </w:r>
    </w:p>
    <w:p w14:paraId="6C0F8F46"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подпункт "д" изложить в следующей редакции:</w:t>
      </w:r>
    </w:p>
    <w:p w14:paraId="2BF866AB" w14:textId="77777777" w:rsidR="0098683B" w:rsidRDefault="0098683B" w:rsidP="0098683B">
      <w:pPr>
        <w:pStyle w:val="ConsPlusCell"/>
        <w:ind w:firstLine="709"/>
        <w:jc w:val="both"/>
        <w:rPr>
          <w:rFonts w:ascii="Times New Roman" w:hAnsi="Times New Roman" w:cs="Times New Roman"/>
          <w:sz w:val="28"/>
          <w:szCs w:val="28"/>
        </w:rPr>
      </w:pPr>
      <w:r w:rsidRPr="0098683B">
        <w:rPr>
          <w:rFonts w:ascii="Times New Roman" w:hAnsi="Times New Roman" w:cs="Times New Roman"/>
          <w:sz w:val="28"/>
          <w:szCs w:val="28"/>
        </w:rPr>
        <w:t>"д)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w:t>
      </w:r>
      <w:r>
        <w:rPr>
          <w:rFonts w:ascii="Times New Roman" w:hAnsi="Times New Roman" w:cs="Times New Roman"/>
          <w:sz w:val="28"/>
          <w:szCs w:val="28"/>
        </w:rPr>
        <w:t>"</w:t>
      </w:r>
      <w:r w:rsidR="005E6AA3">
        <w:rPr>
          <w:rFonts w:ascii="Times New Roman" w:hAnsi="Times New Roman" w:cs="Times New Roman"/>
          <w:sz w:val="28"/>
          <w:szCs w:val="28"/>
        </w:rPr>
        <w:t>;</w:t>
      </w:r>
    </w:p>
    <w:p w14:paraId="738779DF" w14:textId="77777777" w:rsidR="005E6AA3" w:rsidRDefault="005E6AA3"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5) в пункте 7:</w:t>
      </w:r>
    </w:p>
    <w:p w14:paraId="2F5B525B" w14:textId="77777777" w:rsidR="005E6AA3" w:rsidRDefault="005E6AA3"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подпункты "а" и "б" изложить в следующей редакции:</w:t>
      </w:r>
    </w:p>
    <w:p w14:paraId="5D7327BA" w14:textId="77777777" w:rsidR="005E6AA3" w:rsidRPr="005E6AA3" w:rsidRDefault="005E6AA3" w:rsidP="005E6AA3">
      <w:pPr>
        <w:pStyle w:val="ConsPlusCell"/>
        <w:ind w:firstLine="709"/>
        <w:jc w:val="both"/>
        <w:rPr>
          <w:rFonts w:ascii="Times New Roman" w:hAnsi="Times New Roman" w:cs="Times New Roman"/>
          <w:sz w:val="28"/>
          <w:szCs w:val="28"/>
        </w:rPr>
      </w:pPr>
      <w:r w:rsidRPr="005E6AA3">
        <w:rPr>
          <w:rFonts w:ascii="Times New Roman" w:hAnsi="Times New Roman" w:cs="Times New Roman"/>
          <w:sz w:val="28"/>
          <w:szCs w:val="28"/>
        </w:rPr>
        <w:t xml:space="preserve">"а) размещает проект административного регламента и пояснительную записку к нему на официальном сайте администрации Морецкого сельского поселения Еланского муниципального района Волгоградской области (далее – официальный сайт). При размещении проекта административного регламента на официальном сайте указывается срок, отведенный для проведения независимой экспертизы проекта административного регламента. Данный срок не может быть менее пятнадцати дней со дня размещения проекта административного регламента на официальном сайте;  </w:t>
      </w:r>
    </w:p>
    <w:p w14:paraId="25C7ED07" w14:textId="77777777" w:rsidR="005E6AA3" w:rsidRDefault="005E6AA3" w:rsidP="005E6AA3">
      <w:pPr>
        <w:pStyle w:val="ConsPlusCell"/>
        <w:ind w:firstLine="709"/>
        <w:jc w:val="both"/>
        <w:rPr>
          <w:rFonts w:ascii="Times New Roman" w:hAnsi="Times New Roman" w:cs="Times New Roman"/>
          <w:sz w:val="28"/>
          <w:szCs w:val="28"/>
        </w:rPr>
      </w:pPr>
      <w:r w:rsidRPr="005E6AA3">
        <w:rPr>
          <w:rFonts w:ascii="Times New Roman" w:hAnsi="Times New Roman" w:cs="Times New Roman"/>
          <w:sz w:val="28"/>
          <w:szCs w:val="28"/>
        </w:rPr>
        <w:t>б) обеспечивает со дня размещения на официальном сайте доступ к размещенному проекту административного регламента заинтересованным лицам для ознакомления с ним;</w:t>
      </w:r>
      <w:r w:rsidR="00A01AE3">
        <w:rPr>
          <w:rFonts w:ascii="Times New Roman" w:hAnsi="Times New Roman" w:cs="Times New Roman"/>
          <w:sz w:val="28"/>
          <w:szCs w:val="28"/>
        </w:rPr>
        <w:t>";</w:t>
      </w:r>
    </w:p>
    <w:p w14:paraId="01DCF2F3" w14:textId="77777777" w:rsidR="00A01AE3" w:rsidRDefault="00A01AE3" w:rsidP="005E6AA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"в" следующего содержания:</w:t>
      </w:r>
    </w:p>
    <w:p w14:paraId="1460F9BF" w14:textId="77777777" w:rsidR="00A01AE3" w:rsidRDefault="00A01AE3" w:rsidP="00A01AE3">
      <w:pPr>
        <w:pStyle w:val="ConsPlusCell"/>
        <w:ind w:firstLine="709"/>
        <w:jc w:val="both"/>
        <w:rPr>
          <w:rFonts w:ascii="Times New Roman" w:hAnsi="Times New Roman" w:cs="Times New Roman"/>
          <w:sz w:val="28"/>
          <w:szCs w:val="28"/>
        </w:rPr>
      </w:pPr>
      <w:r w:rsidRPr="00A01AE3">
        <w:rPr>
          <w:rFonts w:ascii="Times New Roman" w:hAnsi="Times New Roman" w:cs="Times New Roman"/>
          <w:sz w:val="28"/>
          <w:szCs w:val="28"/>
        </w:rPr>
        <w:lastRenderedPageBreak/>
        <w:t>"в) рассматривает поступившие заключения независимой экспертизы проекта административного регламента и принимает по каждому из них решения.</w:t>
      </w:r>
      <w:r>
        <w:rPr>
          <w:rFonts w:ascii="Times New Roman" w:hAnsi="Times New Roman" w:cs="Times New Roman"/>
          <w:sz w:val="28"/>
          <w:szCs w:val="28"/>
        </w:rPr>
        <w:t>";</w:t>
      </w:r>
    </w:p>
    <w:p w14:paraId="6759C0F8" w14:textId="77777777" w:rsidR="00A01AE3" w:rsidRDefault="00A01AE3" w:rsidP="00A01AE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6) пункт 8 изложить в следующей редакции:</w:t>
      </w:r>
    </w:p>
    <w:p w14:paraId="794CDDDB" w14:textId="77777777" w:rsidR="00A01AE3" w:rsidRPr="00A01AE3" w:rsidRDefault="00A01AE3" w:rsidP="00A01AE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w:t>
      </w:r>
      <w:r w:rsidRPr="00A01AE3">
        <w:rPr>
          <w:rFonts w:ascii="Times New Roman" w:hAnsi="Times New Roman" w:cs="Times New Roman"/>
          <w:sz w:val="28"/>
          <w:szCs w:val="28"/>
        </w:rPr>
        <w:t>8. По истечении срока, отведённого для проведения независимой экспертизы административного регламента, проект административного регламента с приложением проекта постановления администрации Морецкого сельского поселения Еланского муниципального района Волгоградской области об утверждении административного регламента предоставления муниципальной услуги, пояснительная записк</w:t>
      </w:r>
      <w:r>
        <w:rPr>
          <w:rFonts w:ascii="Times New Roman" w:hAnsi="Times New Roman" w:cs="Times New Roman"/>
          <w:sz w:val="28"/>
          <w:szCs w:val="28"/>
        </w:rPr>
        <w:t xml:space="preserve">а, заключение </w:t>
      </w:r>
      <w:r w:rsidRPr="00A01AE3">
        <w:rPr>
          <w:rFonts w:ascii="Times New Roman" w:hAnsi="Times New Roman" w:cs="Times New Roman"/>
          <w:sz w:val="28"/>
          <w:szCs w:val="28"/>
        </w:rPr>
        <w:t>независимой экспертизы проекта административного регламента направляются на экспертизу уполномоченному лицу.</w:t>
      </w:r>
    </w:p>
    <w:p w14:paraId="14E80CC1" w14:textId="77777777" w:rsidR="00A01AE3" w:rsidRDefault="00A01AE3" w:rsidP="00A01AE3">
      <w:pPr>
        <w:pStyle w:val="ConsPlusCell"/>
        <w:ind w:firstLine="709"/>
        <w:jc w:val="both"/>
        <w:rPr>
          <w:rFonts w:ascii="Times New Roman" w:hAnsi="Times New Roman" w:cs="Times New Roman"/>
          <w:sz w:val="28"/>
          <w:szCs w:val="28"/>
        </w:rPr>
      </w:pPr>
      <w:r w:rsidRPr="00A01AE3">
        <w:rPr>
          <w:rFonts w:ascii="Times New Roman" w:hAnsi="Times New Roman" w:cs="Times New Roman"/>
          <w:sz w:val="28"/>
          <w:szCs w:val="28"/>
        </w:rPr>
        <w:t>В пояснительной записке к проекту административного регламента предоставления муниципальной услуги приводится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учёте результатов независимой экспертизы проекта административного регламента.</w:t>
      </w:r>
      <w:r>
        <w:rPr>
          <w:rFonts w:ascii="Times New Roman" w:hAnsi="Times New Roman" w:cs="Times New Roman"/>
          <w:sz w:val="28"/>
          <w:szCs w:val="28"/>
        </w:rPr>
        <w:t>";</w:t>
      </w:r>
    </w:p>
    <w:p w14:paraId="253DF4B3" w14:textId="77777777" w:rsidR="00A01AE3" w:rsidRDefault="00A01AE3" w:rsidP="00A01AE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7) пункт 9 изложить в следующей редакции:</w:t>
      </w:r>
    </w:p>
    <w:p w14:paraId="54E12D6D" w14:textId="77777777" w:rsidR="00A01AE3" w:rsidRDefault="00A01AE3" w:rsidP="00A01AE3">
      <w:pPr>
        <w:pStyle w:val="ConsPlusCell"/>
        <w:ind w:firstLine="709"/>
        <w:jc w:val="both"/>
        <w:rPr>
          <w:rFonts w:ascii="Times New Roman" w:hAnsi="Times New Roman" w:cs="Times New Roman"/>
          <w:sz w:val="28"/>
          <w:szCs w:val="28"/>
        </w:rPr>
      </w:pPr>
      <w:r w:rsidRPr="00A01AE3">
        <w:rPr>
          <w:rFonts w:ascii="Times New Roman" w:hAnsi="Times New Roman" w:cs="Times New Roman"/>
          <w:sz w:val="28"/>
          <w:szCs w:val="28"/>
        </w:rPr>
        <w:t>"9. Проект административного регламента, пояснительная записка к нему, заключение уполномоченного лица на проект административного регламента, заключения независимой экспертизы проекта административного регламента размещаются на официальном сайте.</w:t>
      </w:r>
      <w:r>
        <w:rPr>
          <w:rFonts w:ascii="Times New Roman" w:hAnsi="Times New Roman" w:cs="Times New Roman"/>
          <w:sz w:val="28"/>
          <w:szCs w:val="28"/>
        </w:rPr>
        <w:t>";</w:t>
      </w:r>
    </w:p>
    <w:p w14:paraId="5D98837D" w14:textId="77777777" w:rsidR="00A01AE3" w:rsidRDefault="00A01AE3" w:rsidP="00A01AE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8) в пункте 12:</w:t>
      </w:r>
    </w:p>
    <w:p w14:paraId="3EF94AE5" w14:textId="77777777" w:rsidR="00A01AE3" w:rsidRDefault="00A01AE3" w:rsidP="00A01AE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подпункт "в" изложить в следующей редакции:</w:t>
      </w:r>
    </w:p>
    <w:p w14:paraId="7CBB1006" w14:textId="77777777" w:rsidR="00A01AE3" w:rsidRDefault="00A01AE3" w:rsidP="00A01AE3">
      <w:pPr>
        <w:ind w:firstLine="708"/>
        <w:jc w:val="both"/>
        <w:rPr>
          <w:sz w:val="28"/>
          <w:szCs w:val="28"/>
        </w:rPr>
      </w:pPr>
      <w:r w:rsidRPr="00A01AE3">
        <w:rPr>
          <w:sz w:val="28"/>
          <w:szCs w:val="28"/>
        </w:rPr>
        <w:t>"</w:t>
      </w:r>
      <w:r>
        <w:rPr>
          <w:sz w:val="28"/>
          <w:szCs w:val="28"/>
        </w:rPr>
        <w:t xml:space="preserve">в) </w:t>
      </w:r>
      <w:r w:rsidRPr="00A01AE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sz w:val="28"/>
          <w:szCs w:val="28"/>
        </w:rPr>
        <w:t>";</w:t>
      </w:r>
    </w:p>
    <w:p w14:paraId="2F62B868" w14:textId="77777777" w:rsidR="00A01AE3" w:rsidRDefault="00A01AE3" w:rsidP="00A01AE3">
      <w:pPr>
        <w:ind w:firstLine="708"/>
        <w:jc w:val="both"/>
        <w:rPr>
          <w:sz w:val="28"/>
          <w:szCs w:val="28"/>
        </w:rPr>
      </w:pPr>
      <w:r>
        <w:rPr>
          <w:sz w:val="28"/>
          <w:szCs w:val="28"/>
        </w:rPr>
        <w:t>подпункт "д" изложить в следующей редакции:</w:t>
      </w:r>
    </w:p>
    <w:p w14:paraId="79493BEE" w14:textId="77777777" w:rsidR="00A01AE3" w:rsidRDefault="00A01AE3" w:rsidP="00A01AE3">
      <w:pPr>
        <w:ind w:firstLine="708"/>
        <w:jc w:val="both"/>
        <w:rPr>
          <w:sz w:val="28"/>
          <w:szCs w:val="28"/>
        </w:rPr>
      </w:pPr>
      <w:r w:rsidRPr="00A01AE3">
        <w:rPr>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услугах", а также их должностных лиц или муниципальных служащих, работников</w:t>
      </w:r>
      <w:r>
        <w:rPr>
          <w:sz w:val="28"/>
          <w:szCs w:val="28"/>
        </w:rPr>
        <w:t>.";</w:t>
      </w:r>
    </w:p>
    <w:p w14:paraId="098D049D" w14:textId="77777777" w:rsidR="00A01AE3" w:rsidRDefault="00A01AE3" w:rsidP="00A01AE3">
      <w:pPr>
        <w:ind w:firstLine="708"/>
        <w:jc w:val="both"/>
        <w:rPr>
          <w:sz w:val="28"/>
          <w:szCs w:val="28"/>
        </w:rPr>
      </w:pPr>
      <w:r>
        <w:rPr>
          <w:sz w:val="28"/>
          <w:szCs w:val="28"/>
        </w:rPr>
        <w:t>9) подпункт "в" пункта 13 изложить в следующей редакции:</w:t>
      </w:r>
    </w:p>
    <w:p w14:paraId="01F6A4ED" w14:textId="77777777" w:rsidR="00A01AE3" w:rsidRPr="00A01AE3" w:rsidRDefault="00A01AE3" w:rsidP="00A01AE3">
      <w:pPr>
        <w:ind w:firstLine="708"/>
        <w:jc w:val="both"/>
        <w:rPr>
          <w:sz w:val="28"/>
          <w:szCs w:val="28"/>
        </w:rPr>
      </w:pPr>
      <w:r>
        <w:rPr>
          <w:sz w:val="28"/>
          <w:szCs w:val="28"/>
        </w:rPr>
        <w:t xml:space="preserve">"в) </w:t>
      </w:r>
      <w:r w:rsidRPr="00A01AE3">
        <w:rPr>
          <w:sz w:val="28"/>
          <w:szCs w:val="28"/>
        </w:rPr>
        <w:t>требования к порядку информирования о предоставлении муниципальной услуги, в том числе:</w:t>
      </w:r>
    </w:p>
    <w:p w14:paraId="6E21B9D0" w14:textId="77777777" w:rsidR="00A01AE3" w:rsidRPr="00A01AE3" w:rsidRDefault="00A01AE3" w:rsidP="00A01AE3">
      <w:pPr>
        <w:ind w:firstLine="708"/>
        <w:jc w:val="both"/>
        <w:rPr>
          <w:sz w:val="28"/>
          <w:szCs w:val="28"/>
        </w:rPr>
      </w:pPr>
      <w:r w:rsidRPr="00A01AE3">
        <w:rPr>
          <w:sz w:val="28"/>
          <w:szCs w:val="28"/>
        </w:rPr>
        <w:lastRenderedPageBreak/>
        <w:t xml:space="preserve">  место нахождения и график работы администрации поселения, организаций, участвующих в предоставлении государственных и муниципальных услуг, многофункциональных центров предоставления государственных и муниципальных услуг, привлеченных организаций, способы получения информации о местах нахождения и графиках работы администрации поселения, организаций, участвующих в предоставлении государственных и муниципальных услуг, многофункциональных центров предоставления государственных и муниципальных услуг, привлеченных организаций;</w:t>
      </w:r>
    </w:p>
    <w:p w14:paraId="1EE256BB" w14:textId="77777777" w:rsidR="00A01AE3" w:rsidRPr="00A01AE3" w:rsidRDefault="00A01AE3" w:rsidP="00A01AE3">
      <w:pPr>
        <w:ind w:firstLine="708"/>
        <w:jc w:val="both"/>
        <w:rPr>
          <w:sz w:val="28"/>
          <w:szCs w:val="28"/>
        </w:rPr>
      </w:pPr>
      <w:r w:rsidRPr="00A01AE3">
        <w:rPr>
          <w:sz w:val="28"/>
          <w:szCs w:val="28"/>
        </w:rPr>
        <w:t>справочные телефоны структурных подразделений и специалистов администрации поселения, организаций, участвующих в предоставлении государственных и муниципальных услуг, многофункциональных центров предоставления государственных и муниципальных услуг, привлеченных организаций, в том числе номер телефона-автоинформатора;</w:t>
      </w:r>
    </w:p>
    <w:p w14:paraId="6C25F935" w14:textId="77777777" w:rsidR="00A01AE3" w:rsidRPr="00A01AE3" w:rsidRDefault="00A01AE3" w:rsidP="00A01AE3">
      <w:pPr>
        <w:ind w:firstLine="708"/>
        <w:jc w:val="both"/>
        <w:rPr>
          <w:sz w:val="28"/>
          <w:szCs w:val="28"/>
        </w:rPr>
      </w:pPr>
      <w:r w:rsidRPr="00A01AE3">
        <w:rPr>
          <w:sz w:val="28"/>
          <w:szCs w:val="28"/>
        </w:rPr>
        <w:t>адреса официальных сайтов администрации поселения, организаций, участвующих в предоставлении государственных и муниципальной услуги, многофункциональных центров предоставления государственных и муниципальных услуг, привлеченных организаций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14:paraId="07D645B7" w14:textId="77777777" w:rsidR="00A01AE3" w:rsidRDefault="00A01AE3" w:rsidP="00A01AE3">
      <w:pPr>
        <w:ind w:firstLine="708"/>
        <w:jc w:val="both"/>
        <w:rPr>
          <w:sz w:val="28"/>
          <w:szCs w:val="28"/>
        </w:rPr>
      </w:pPr>
      <w:r w:rsidRPr="00A01AE3">
        <w:rPr>
          <w:sz w:val="28"/>
          <w:szCs w:val="28"/>
        </w:rPr>
        <w:t>порядок, форму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официальных сайтах администрации поселения, организаций, участвующих в предоставлении государственных и муниципальных услуг, многофункциональных центров предоставления государственных и муниципальных услуг, привлеченных организаций в информационно-коммуникационной сети Интернет.</w:t>
      </w:r>
      <w:r>
        <w:rPr>
          <w:sz w:val="28"/>
          <w:szCs w:val="28"/>
        </w:rPr>
        <w:t>";</w:t>
      </w:r>
    </w:p>
    <w:p w14:paraId="423D40D7" w14:textId="77777777" w:rsidR="00A01AE3" w:rsidRDefault="00A01AE3" w:rsidP="00A01AE3">
      <w:pPr>
        <w:ind w:firstLine="708"/>
        <w:jc w:val="both"/>
        <w:rPr>
          <w:sz w:val="28"/>
          <w:szCs w:val="28"/>
        </w:rPr>
      </w:pPr>
      <w:r>
        <w:rPr>
          <w:sz w:val="28"/>
          <w:szCs w:val="28"/>
        </w:rPr>
        <w:t>10) в пункте 14:</w:t>
      </w:r>
    </w:p>
    <w:p w14:paraId="42ED5D42" w14:textId="77777777" w:rsidR="00A01AE3" w:rsidRDefault="00A01AE3" w:rsidP="00A01AE3">
      <w:pPr>
        <w:ind w:firstLine="708"/>
        <w:jc w:val="both"/>
        <w:rPr>
          <w:sz w:val="28"/>
          <w:szCs w:val="28"/>
        </w:rPr>
      </w:pPr>
      <w:r>
        <w:rPr>
          <w:sz w:val="28"/>
          <w:szCs w:val="28"/>
        </w:rPr>
        <w:t>подпункт 6 изложить в следующей редакции:</w:t>
      </w:r>
    </w:p>
    <w:p w14:paraId="271F8F0F" w14:textId="77777777" w:rsidR="00A01AE3" w:rsidRPr="00A01AE3" w:rsidRDefault="00A01AE3" w:rsidP="00A01AE3">
      <w:pPr>
        <w:ind w:firstLine="708"/>
        <w:jc w:val="both"/>
        <w:rPr>
          <w:sz w:val="28"/>
          <w:szCs w:val="28"/>
        </w:rPr>
      </w:pPr>
      <w:r w:rsidRPr="00A01AE3">
        <w:rPr>
          <w:sz w:val="28"/>
          <w:szCs w:val="28"/>
        </w:rPr>
        <w:t xml:space="preserve">"6) исчерпывающий перечень документов, необходимых в соответствии с законами и иными нормативными правовыми актами Российской Федерации и Волгоградской области для предоставления муниципальной услуги, услуг, необходимых и обязательных для предоставления муниципальной услуги, способы их получения заявителем, в том числе в электронной форме, и порядок их предоставления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Образцы бланков, формы обращений, заявлений и иных документов, подаваемые заявителем в связи с предоставлением муниципальной услуги, приводятся в качестве приложения к административному регламенту, за исключением случаев, когда формы </w:t>
      </w:r>
      <w:r w:rsidRPr="00A01AE3">
        <w:rPr>
          <w:sz w:val="28"/>
          <w:szCs w:val="28"/>
        </w:rPr>
        <w:lastRenderedPageBreak/>
        <w:t xml:space="preserve">указанных документов установлены законодательством Российской Федерации и Волгоградской области, а также случаев, когда законодательством Российской Федерации и Волгоградской области прямо предусмотрена свободная форма подачи этих документов. </w:t>
      </w:r>
    </w:p>
    <w:p w14:paraId="00C00360" w14:textId="77777777" w:rsidR="00A01AE3" w:rsidRPr="00A01AE3" w:rsidRDefault="00A01AE3" w:rsidP="00A01AE3">
      <w:pPr>
        <w:ind w:firstLine="708"/>
        <w:jc w:val="both"/>
        <w:rPr>
          <w:sz w:val="28"/>
          <w:szCs w:val="28"/>
        </w:rPr>
      </w:pPr>
      <w:r w:rsidRPr="00A01AE3">
        <w:rPr>
          <w:sz w:val="28"/>
          <w:szCs w:val="28"/>
        </w:rPr>
        <w:t>В указанном подразделе также устанавливается запрет требовать от заявителя:</w:t>
      </w:r>
    </w:p>
    <w:p w14:paraId="614E33F1" w14:textId="77777777" w:rsidR="00A01AE3" w:rsidRPr="00A01AE3" w:rsidRDefault="00A01AE3" w:rsidP="00A01AE3">
      <w:pPr>
        <w:ind w:firstLine="708"/>
        <w:jc w:val="both"/>
        <w:rPr>
          <w:sz w:val="28"/>
          <w:szCs w:val="28"/>
        </w:rPr>
      </w:pPr>
      <w:r w:rsidRPr="00A01A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2B9BFE" w14:textId="77777777" w:rsidR="00A01AE3" w:rsidRPr="00A01AE3" w:rsidRDefault="00A01AE3" w:rsidP="00A01AE3">
      <w:pPr>
        <w:ind w:firstLine="708"/>
        <w:jc w:val="both"/>
        <w:rPr>
          <w:sz w:val="28"/>
          <w:szCs w:val="28"/>
        </w:rPr>
      </w:pPr>
      <w:r w:rsidRPr="00A01AE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anchor="/document/12177515/entry/706" w:history="1">
        <w:r w:rsidRPr="00A01AE3">
          <w:rPr>
            <w:rStyle w:val="ae"/>
            <w:color w:val="auto"/>
            <w:sz w:val="28"/>
            <w:szCs w:val="28"/>
            <w:u w:val="none"/>
          </w:rPr>
          <w:t>части 6 статьи 7</w:t>
        </w:r>
      </w:hyperlink>
      <w:r w:rsidRPr="00A01AE3">
        <w:rPr>
          <w:sz w:val="28"/>
          <w:szCs w:val="28"/>
        </w:rPr>
        <w:t> Федерального закона от 27.07.2010 № 210-ФЗ "Об организации предоставления государственных и муниципальных услуг";</w:t>
      </w:r>
    </w:p>
    <w:p w14:paraId="740C0C61" w14:textId="77777777" w:rsidR="00A01AE3" w:rsidRPr="00A01AE3" w:rsidRDefault="00A01AE3" w:rsidP="00A01AE3">
      <w:pPr>
        <w:ind w:firstLine="708"/>
        <w:jc w:val="both"/>
        <w:rPr>
          <w:sz w:val="28"/>
          <w:szCs w:val="28"/>
        </w:rPr>
      </w:pPr>
      <w:r w:rsidRPr="00A01AE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A01AE3">
          <w:rPr>
            <w:rStyle w:val="ae"/>
            <w:color w:val="auto"/>
            <w:sz w:val="28"/>
            <w:szCs w:val="28"/>
            <w:u w:val="none"/>
          </w:rPr>
          <w:t>пунктом 4 части 1 статьи 7</w:t>
        </w:r>
      </w:hyperlink>
      <w:r w:rsidRPr="00A01AE3">
        <w:rPr>
          <w:sz w:val="28"/>
          <w:szCs w:val="28"/>
        </w:rPr>
        <w:t> Федерального закона от 27.07.2010 № 210-ФЗ "Об организации предоставления государственных и муниципальных услуг";</w:t>
      </w:r>
    </w:p>
    <w:p w14:paraId="0D43CC6B" w14:textId="77777777" w:rsidR="00A01AE3" w:rsidRDefault="00A01AE3" w:rsidP="00A01AE3">
      <w:pPr>
        <w:ind w:firstLine="708"/>
        <w:jc w:val="both"/>
        <w:rPr>
          <w:sz w:val="28"/>
          <w:szCs w:val="28"/>
        </w:rPr>
      </w:pPr>
      <w:r w:rsidRPr="00A01AE3">
        <w:rPr>
          <w:sz w:val="28"/>
          <w:szCs w:val="28"/>
        </w:rPr>
        <w:t>представления на бумажном носителе документов и информации, электронные образы которых ранее были заверены в соответствии с </w:t>
      </w:r>
      <w:hyperlink r:id="rId10" w:anchor="/document/12177515/entry/16172" w:history="1">
        <w:r w:rsidRPr="00A01AE3">
          <w:rPr>
            <w:rStyle w:val="ae"/>
            <w:color w:val="auto"/>
            <w:sz w:val="28"/>
            <w:szCs w:val="28"/>
            <w:u w:val="none"/>
          </w:rPr>
          <w:t>пунктом 7.2 части 1 статьи 16</w:t>
        </w:r>
      </w:hyperlink>
      <w:r w:rsidRPr="00A01AE3">
        <w:rPr>
          <w:sz w:val="28"/>
          <w:szCs w:val="28"/>
        </w:rPr>
        <w:t>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14:paraId="7D05DCFD" w14:textId="77777777" w:rsidR="00A01AE3" w:rsidRDefault="00B17449" w:rsidP="00A01AE3">
      <w:pPr>
        <w:ind w:firstLine="708"/>
        <w:jc w:val="both"/>
        <w:rPr>
          <w:sz w:val="28"/>
          <w:szCs w:val="28"/>
        </w:rPr>
      </w:pPr>
      <w:r>
        <w:rPr>
          <w:sz w:val="28"/>
          <w:szCs w:val="28"/>
        </w:rPr>
        <w:t>подпункт 10 изложить в следующей редакции:</w:t>
      </w:r>
    </w:p>
    <w:p w14:paraId="64FBD7FC" w14:textId="77777777" w:rsidR="00B17449" w:rsidRPr="00B17449" w:rsidRDefault="00B17449" w:rsidP="00B17449">
      <w:pPr>
        <w:ind w:firstLine="708"/>
        <w:jc w:val="both"/>
        <w:rPr>
          <w:sz w:val="28"/>
          <w:szCs w:val="28"/>
        </w:rPr>
      </w:pPr>
      <w:r>
        <w:rPr>
          <w:sz w:val="28"/>
          <w:szCs w:val="28"/>
        </w:rPr>
        <w:t>"</w:t>
      </w:r>
      <w:r w:rsidRPr="00B17449">
        <w:rPr>
          <w:sz w:val="28"/>
          <w:szCs w:val="28"/>
        </w:rPr>
        <w:t>10) порядок, размер и основания взимания государственной пошлины или иной платы, взимаемой за предоставление муниципальной услуги.</w:t>
      </w:r>
    </w:p>
    <w:p w14:paraId="2C99C4FA" w14:textId="77777777" w:rsidR="00B17449" w:rsidRDefault="00B17449" w:rsidP="00B17449">
      <w:pPr>
        <w:ind w:firstLine="708"/>
        <w:jc w:val="both"/>
        <w:rPr>
          <w:sz w:val="28"/>
          <w:szCs w:val="28"/>
        </w:rPr>
      </w:pPr>
      <w:r w:rsidRPr="00B17449">
        <w:rPr>
          <w:sz w:val="28"/>
          <w:szCs w:val="28"/>
        </w:rPr>
        <w:t>В данном пункте также указывается требование </w:t>
      </w:r>
      <w:hyperlink r:id="rId11" w:anchor="/document/12177515/entry/84" w:history="1">
        <w:r w:rsidRPr="00B17449">
          <w:rPr>
            <w:rStyle w:val="ae"/>
            <w:color w:val="auto"/>
            <w:sz w:val="28"/>
            <w:szCs w:val="28"/>
            <w:u w:val="none"/>
          </w:rPr>
          <w:t>части 4 статьи 8</w:t>
        </w:r>
      </w:hyperlink>
      <w:r w:rsidRPr="00B17449">
        <w:rPr>
          <w:sz w:val="28"/>
          <w:szCs w:val="28"/>
        </w:rPr>
        <w:t xml:space="preserve"> Федерального закона от 27.07.2010 № 210-ФЗ "Об организации предоставления государственных и муниципальных услуг", а именно установление запрета взимать плату с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организаций, участвующих в предоставлении государственных и муниципальных услуг, </w:t>
      </w:r>
      <w:r w:rsidRPr="00B17449">
        <w:rPr>
          <w:sz w:val="28"/>
          <w:szCs w:val="28"/>
        </w:rPr>
        <w:lastRenderedPageBreak/>
        <w:t>многофункционального центра предоставления государственных и муниципальных услуг, привлеченных организаций, а также их должностных лиц или муниципальных служащих, работников;</w:t>
      </w:r>
      <w:r>
        <w:rPr>
          <w:sz w:val="28"/>
          <w:szCs w:val="28"/>
        </w:rPr>
        <w:t>";</w:t>
      </w:r>
    </w:p>
    <w:p w14:paraId="222669E9" w14:textId="77777777" w:rsidR="00B17449" w:rsidRDefault="00B17449" w:rsidP="00B17449">
      <w:pPr>
        <w:ind w:firstLine="708"/>
        <w:jc w:val="both"/>
        <w:rPr>
          <w:sz w:val="28"/>
          <w:szCs w:val="28"/>
        </w:rPr>
      </w:pPr>
      <w:r>
        <w:rPr>
          <w:sz w:val="28"/>
          <w:szCs w:val="28"/>
        </w:rPr>
        <w:t>дополнить подпунктом 10.1 следующего содержания;</w:t>
      </w:r>
    </w:p>
    <w:p w14:paraId="36B9E73D" w14:textId="77777777" w:rsidR="00B17449" w:rsidRDefault="00B17449" w:rsidP="00B17449">
      <w:pPr>
        <w:ind w:firstLine="708"/>
        <w:jc w:val="both"/>
        <w:rPr>
          <w:sz w:val="28"/>
          <w:szCs w:val="28"/>
        </w:rPr>
      </w:pPr>
      <w:r>
        <w:rPr>
          <w:sz w:val="28"/>
          <w:szCs w:val="28"/>
        </w:rPr>
        <w:t>"</w:t>
      </w:r>
      <w:r w:rsidRPr="00B17449">
        <w:rPr>
          <w:sz w:val="28"/>
          <w:szCs w:val="28"/>
        </w:rPr>
        <w:t>10.1)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sz w:val="28"/>
          <w:szCs w:val="28"/>
        </w:rPr>
        <w:t>";</w:t>
      </w:r>
    </w:p>
    <w:p w14:paraId="14E8CF9A" w14:textId="77777777" w:rsidR="00B17449" w:rsidRDefault="00B17449" w:rsidP="00B17449">
      <w:pPr>
        <w:ind w:firstLine="708"/>
        <w:jc w:val="both"/>
        <w:rPr>
          <w:sz w:val="28"/>
          <w:szCs w:val="28"/>
        </w:rPr>
      </w:pPr>
      <w:r>
        <w:rPr>
          <w:sz w:val="28"/>
          <w:szCs w:val="28"/>
        </w:rPr>
        <w:t>в подпункте 13 слова "государственной или" исключить;</w:t>
      </w:r>
    </w:p>
    <w:p w14:paraId="42710283" w14:textId="77777777" w:rsidR="00B17449" w:rsidRDefault="00B17449" w:rsidP="00B17449">
      <w:pPr>
        <w:ind w:firstLine="708"/>
        <w:jc w:val="both"/>
        <w:rPr>
          <w:sz w:val="28"/>
          <w:szCs w:val="28"/>
        </w:rPr>
      </w:pPr>
      <w:r>
        <w:rPr>
          <w:sz w:val="28"/>
          <w:szCs w:val="28"/>
        </w:rPr>
        <w:t>подпункт 14 изложить в следующей редакции:</w:t>
      </w:r>
    </w:p>
    <w:p w14:paraId="047A44F1" w14:textId="77777777" w:rsidR="00B17449" w:rsidRDefault="00B17449" w:rsidP="00B17449">
      <w:pPr>
        <w:ind w:firstLine="708"/>
        <w:jc w:val="both"/>
        <w:rPr>
          <w:sz w:val="28"/>
          <w:szCs w:val="28"/>
        </w:rPr>
      </w:pPr>
      <w:r>
        <w:rPr>
          <w:sz w:val="28"/>
          <w:szCs w:val="28"/>
        </w:rPr>
        <w:t>"</w:t>
      </w:r>
      <w:r w:rsidRPr="00B17449">
        <w:rPr>
          <w:sz w:val="28"/>
          <w:szCs w:val="28"/>
        </w:rPr>
        <w:t>14) 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возможности либо невозможности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муниципальный услуги);</w:t>
      </w:r>
      <w:r>
        <w:rPr>
          <w:sz w:val="28"/>
          <w:szCs w:val="28"/>
        </w:rPr>
        <w:t>";</w:t>
      </w:r>
    </w:p>
    <w:p w14:paraId="61B393DC" w14:textId="77777777" w:rsidR="00B17449" w:rsidRDefault="00B17449" w:rsidP="00B17449">
      <w:pPr>
        <w:ind w:firstLine="708"/>
        <w:jc w:val="both"/>
        <w:rPr>
          <w:sz w:val="28"/>
          <w:szCs w:val="28"/>
        </w:rPr>
      </w:pPr>
      <w:r>
        <w:rPr>
          <w:sz w:val="28"/>
          <w:szCs w:val="28"/>
        </w:rPr>
        <w:t>подпункт 15 изложить в следующей редакции:</w:t>
      </w:r>
    </w:p>
    <w:p w14:paraId="413C559C" w14:textId="77777777" w:rsidR="00B17449" w:rsidRDefault="00B17449" w:rsidP="00B17449">
      <w:pPr>
        <w:ind w:firstLine="708"/>
        <w:jc w:val="both"/>
        <w:rPr>
          <w:sz w:val="28"/>
          <w:szCs w:val="28"/>
        </w:rPr>
      </w:pPr>
      <w:r>
        <w:rPr>
          <w:sz w:val="28"/>
          <w:szCs w:val="28"/>
        </w:rPr>
        <w:t>"</w:t>
      </w:r>
      <w:r w:rsidRPr="00B17449">
        <w:rPr>
          <w:sz w:val="28"/>
          <w:szCs w:val="28"/>
        </w:rPr>
        <w:t>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 При определении особенностей предоставления муниципальных услуг в электронной форме указывается право заявителя - физического лица использовать простую </w:t>
      </w:r>
      <w:hyperlink r:id="rId12" w:anchor="/document/12184522/entry/21" w:history="1">
        <w:r w:rsidRPr="00B17449">
          <w:rPr>
            <w:rStyle w:val="ae"/>
            <w:color w:val="auto"/>
            <w:sz w:val="28"/>
            <w:szCs w:val="28"/>
            <w:u w:val="none"/>
          </w:rPr>
          <w:t>электронную подпись</w:t>
        </w:r>
      </w:hyperlink>
      <w:r w:rsidRPr="00B17449">
        <w:rPr>
          <w:sz w:val="28"/>
          <w:szCs w:val="28"/>
        </w:rPr>
        <w:t> в случае, предусмотренном </w:t>
      </w:r>
      <w:hyperlink r:id="rId13" w:anchor="/document/70193794/entry/10021" w:history="1">
        <w:r w:rsidRPr="00B17449">
          <w:rPr>
            <w:rStyle w:val="ae"/>
            <w:color w:val="auto"/>
            <w:sz w:val="28"/>
            <w:szCs w:val="28"/>
            <w:u w:val="none"/>
          </w:rPr>
          <w:t>пунктом 2 (1)</w:t>
        </w:r>
      </w:hyperlink>
      <w:r w:rsidRPr="00B17449">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4" w:anchor="/document/70193794/entry/0" w:history="1">
        <w:r w:rsidRPr="00B17449">
          <w:rPr>
            <w:rStyle w:val="ae"/>
            <w:color w:val="auto"/>
            <w:sz w:val="28"/>
            <w:szCs w:val="28"/>
            <w:u w:val="none"/>
          </w:rPr>
          <w:t>постановлением</w:t>
        </w:r>
      </w:hyperlink>
      <w:r w:rsidRPr="00B1744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42AD10B9" w14:textId="77777777" w:rsidR="00B17449" w:rsidRDefault="00B17449" w:rsidP="00B17449">
      <w:pPr>
        <w:ind w:firstLine="708"/>
        <w:jc w:val="both"/>
        <w:rPr>
          <w:sz w:val="28"/>
          <w:szCs w:val="28"/>
        </w:rPr>
      </w:pPr>
      <w:r>
        <w:rPr>
          <w:sz w:val="28"/>
          <w:szCs w:val="28"/>
        </w:rPr>
        <w:t>подпункт 16 исключить;</w:t>
      </w:r>
    </w:p>
    <w:p w14:paraId="046754E3" w14:textId="77777777" w:rsidR="00B17449" w:rsidRDefault="00B17449" w:rsidP="00B17449">
      <w:pPr>
        <w:ind w:firstLine="708"/>
        <w:jc w:val="both"/>
        <w:rPr>
          <w:sz w:val="28"/>
          <w:szCs w:val="28"/>
        </w:rPr>
      </w:pPr>
      <w:r>
        <w:rPr>
          <w:sz w:val="28"/>
          <w:szCs w:val="28"/>
        </w:rPr>
        <w:t>11) пункт 15 изложить в следующей редакции:</w:t>
      </w:r>
    </w:p>
    <w:p w14:paraId="0B304D7A" w14:textId="77777777" w:rsidR="00B17449" w:rsidRDefault="00B17449" w:rsidP="00B17449">
      <w:pPr>
        <w:ind w:firstLine="708"/>
        <w:jc w:val="both"/>
        <w:rPr>
          <w:sz w:val="28"/>
          <w:szCs w:val="28"/>
        </w:rPr>
      </w:pPr>
      <w:r>
        <w:rPr>
          <w:sz w:val="28"/>
          <w:szCs w:val="28"/>
        </w:rPr>
        <w:t>"</w:t>
      </w:r>
      <w:r w:rsidRPr="00B17449">
        <w:rPr>
          <w:sz w:val="28"/>
          <w:szCs w:val="28"/>
        </w:rPr>
        <w:t xml:space="preserve">15.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должен состоять из пунктов, соответствующих количеству административных процедур - логически обособленных </w:t>
      </w:r>
      <w:r w:rsidRPr="00B17449">
        <w:rPr>
          <w:sz w:val="28"/>
          <w:szCs w:val="28"/>
        </w:rPr>
        <w:lastRenderedPageBreak/>
        <w:t>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данной муниципальной услуги, имеющих конечный результат и выделяемых в составе предоставления муниципальной услуги.</w:t>
      </w:r>
    </w:p>
    <w:p w14:paraId="5718FFF6" w14:textId="77777777" w:rsidR="00B17449" w:rsidRDefault="00B17449" w:rsidP="00B17449">
      <w:pPr>
        <w:ind w:firstLine="708"/>
        <w:jc w:val="both"/>
        <w:rPr>
          <w:sz w:val="28"/>
          <w:szCs w:val="28"/>
        </w:rPr>
      </w:pPr>
      <w:r w:rsidRPr="00B17449">
        <w:rPr>
          <w:sz w:val="28"/>
          <w:szCs w:val="28"/>
        </w:rPr>
        <w:t>В начале данного раздела указывается исчерпывающий перечень административных процедур.</w:t>
      </w:r>
      <w:r>
        <w:rPr>
          <w:sz w:val="28"/>
          <w:szCs w:val="28"/>
        </w:rPr>
        <w:t>";</w:t>
      </w:r>
    </w:p>
    <w:p w14:paraId="75205482" w14:textId="77777777" w:rsidR="00B17449" w:rsidRDefault="00B17449" w:rsidP="00B17449">
      <w:pPr>
        <w:ind w:firstLine="708"/>
        <w:jc w:val="both"/>
        <w:rPr>
          <w:sz w:val="28"/>
          <w:szCs w:val="28"/>
        </w:rPr>
      </w:pPr>
      <w:r>
        <w:rPr>
          <w:sz w:val="28"/>
          <w:szCs w:val="28"/>
        </w:rPr>
        <w:t>12) подпункт "в" пункта 17 изложить в следующей редакции:</w:t>
      </w:r>
    </w:p>
    <w:p w14:paraId="7456FEC0" w14:textId="77777777" w:rsidR="00B17449" w:rsidRDefault="00B17449" w:rsidP="00B17449">
      <w:pPr>
        <w:ind w:firstLine="708"/>
        <w:jc w:val="both"/>
        <w:rPr>
          <w:sz w:val="28"/>
          <w:szCs w:val="28"/>
        </w:rPr>
      </w:pPr>
      <w:r>
        <w:rPr>
          <w:sz w:val="28"/>
          <w:szCs w:val="28"/>
        </w:rPr>
        <w:t>"</w:t>
      </w:r>
      <w:r w:rsidRPr="00B17449">
        <w:rPr>
          <w:sz w:val="28"/>
          <w:szCs w:val="28"/>
        </w:rPr>
        <w:t>в) ответственность должностных лиц и специалистов администрации поселения за решения и действие (бездействие), принимаемые (осуществляемые) в ходе предоставления муниципальной услуги;</w:t>
      </w:r>
      <w:r>
        <w:rPr>
          <w:sz w:val="28"/>
          <w:szCs w:val="28"/>
        </w:rPr>
        <w:t>";</w:t>
      </w:r>
    </w:p>
    <w:p w14:paraId="487811F2" w14:textId="77777777" w:rsidR="00B17449" w:rsidRDefault="00B17449" w:rsidP="00B17449">
      <w:pPr>
        <w:ind w:firstLine="708"/>
        <w:jc w:val="both"/>
        <w:rPr>
          <w:sz w:val="28"/>
          <w:szCs w:val="28"/>
        </w:rPr>
      </w:pPr>
      <w:r>
        <w:rPr>
          <w:sz w:val="28"/>
          <w:szCs w:val="28"/>
        </w:rPr>
        <w:t>13) пункт 18 изложить в следующей редакции:</w:t>
      </w:r>
    </w:p>
    <w:p w14:paraId="4155570B" w14:textId="77777777" w:rsidR="00B17449" w:rsidRPr="00B17449" w:rsidRDefault="00B17449" w:rsidP="00B17449">
      <w:pPr>
        <w:ind w:firstLine="708"/>
        <w:jc w:val="both"/>
        <w:rPr>
          <w:sz w:val="28"/>
          <w:szCs w:val="28"/>
        </w:rPr>
      </w:pPr>
      <w:r>
        <w:rPr>
          <w:sz w:val="28"/>
          <w:szCs w:val="28"/>
        </w:rPr>
        <w:t>"</w:t>
      </w:r>
      <w:r w:rsidRPr="00B17449">
        <w:rPr>
          <w:sz w:val="28"/>
          <w:szCs w:val="28"/>
        </w:rPr>
        <w:t>18.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5" w:anchor="/document/12177515/entry/16011" w:history="1">
        <w:r w:rsidRPr="00B17449">
          <w:rPr>
            <w:rStyle w:val="ae"/>
            <w:color w:val="auto"/>
            <w:sz w:val="28"/>
            <w:szCs w:val="28"/>
            <w:u w:val="none"/>
          </w:rPr>
          <w:t>части 1.1 статьи 16</w:t>
        </w:r>
      </w:hyperlink>
      <w:r>
        <w:rPr>
          <w:sz w:val="28"/>
          <w:szCs w:val="28"/>
        </w:rPr>
        <w:t xml:space="preserve"> Федерального </w:t>
      </w:r>
      <w:r w:rsidRPr="00B17449">
        <w:rPr>
          <w:sz w:val="28"/>
          <w:szCs w:val="28"/>
        </w:rPr>
        <w:t>закона от 27.07.2010 № 210-ФЗ "Об организации предоставления государственных и муниципальных услуг", а также их должностных лиц или муниципальных служащих, работников" должен содержать:</w:t>
      </w:r>
    </w:p>
    <w:p w14:paraId="01F90A94" w14:textId="77777777" w:rsidR="00B17449" w:rsidRPr="00B17449" w:rsidRDefault="00B17449" w:rsidP="00B17449">
      <w:pPr>
        <w:ind w:firstLine="708"/>
        <w:jc w:val="both"/>
        <w:rPr>
          <w:sz w:val="28"/>
          <w:szCs w:val="28"/>
        </w:rPr>
      </w:pPr>
      <w:r w:rsidRPr="00B17449">
        <w:rPr>
          <w:sz w:val="28"/>
          <w:szCs w:val="28"/>
        </w:rPr>
        <w:t>а) информацию для заявителя о его праве подать жалобу на решение и (или) действие (бездействие) органа, предоставляющего муниципальную услугу, руководителя, должностных лиц или муниципальных служащих указанного органа, многофункционального центра предоставления государственных и муниципальных услуг, его руководителя и (или) работника, привлеченных организаций, их руководителей и (или) работников, решения и действия (бездействие) которых обжалуются (далее – жалоба);</w:t>
      </w:r>
    </w:p>
    <w:p w14:paraId="4A17917A" w14:textId="77777777" w:rsidR="00B17449" w:rsidRPr="00B17449" w:rsidRDefault="00B17449" w:rsidP="00B17449">
      <w:pPr>
        <w:ind w:firstLine="708"/>
        <w:jc w:val="both"/>
        <w:rPr>
          <w:sz w:val="28"/>
          <w:szCs w:val="28"/>
        </w:rPr>
      </w:pPr>
      <w:r w:rsidRPr="00B17449">
        <w:rPr>
          <w:sz w:val="28"/>
          <w:szCs w:val="28"/>
        </w:rPr>
        <w:t>б) предмет жалобы;</w:t>
      </w:r>
    </w:p>
    <w:p w14:paraId="0534DAA1" w14:textId="77777777" w:rsidR="00B17449" w:rsidRPr="00B17449" w:rsidRDefault="00B17449" w:rsidP="00B17449">
      <w:pPr>
        <w:ind w:firstLine="708"/>
        <w:jc w:val="both"/>
        <w:rPr>
          <w:sz w:val="28"/>
          <w:szCs w:val="28"/>
        </w:rPr>
      </w:pPr>
      <w:r w:rsidRPr="00B17449">
        <w:rPr>
          <w:sz w:val="28"/>
          <w:szCs w:val="28"/>
        </w:rPr>
        <w:t>в) информацию об органах государственной власти, органах местного самоуправления, вышестоящих органах (при наличии), организациях, участвующих в предоставлении муниципальной услуги, многофункциональных центрах предоставления государственных и муниципальных услуг, привлеченных организациях, должностных лицах, которым может быть направлена жалоба;</w:t>
      </w:r>
    </w:p>
    <w:p w14:paraId="57B40CC8" w14:textId="77777777" w:rsidR="00B17449" w:rsidRPr="00B17449" w:rsidRDefault="00B17449" w:rsidP="00B17449">
      <w:pPr>
        <w:ind w:firstLine="708"/>
        <w:jc w:val="both"/>
        <w:rPr>
          <w:sz w:val="28"/>
          <w:szCs w:val="28"/>
        </w:rPr>
      </w:pPr>
      <w:r w:rsidRPr="00B17449">
        <w:rPr>
          <w:sz w:val="28"/>
          <w:szCs w:val="28"/>
        </w:rPr>
        <w:t>г) порядок подачи и рассмотрения жалобы;</w:t>
      </w:r>
    </w:p>
    <w:p w14:paraId="315B3AA3" w14:textId="77777777" w:rsidR="00B17449" w:rsidRPr="00B17449" w:rsidRDefault="00B17449" w:rsidP="00B17449">
      <w:pPr>
        <w:ind w:firstLine="708"/>
        <w:jc w:val="both"/>
        <w:rPr>
          <w:sz w:val="28"/>
          <w:szCs w:val="28"/>
        </w:rPr>
      </w:pPr>
      <w:r w:rsidRPr="00B17449">
        <w:rPr>
          <w:sz w:val="28"/>
          <w:szCs w:val="28"/>
        </w:rPr>
        <w:t>д) сроки рассмотрения жалобы;</w:t>
      </w:r>
    </w:p>
    <w:p w14:paraId="13E53ADC" w14:textId="77777777" w:rsidR="00B17449" w:rsidRPr="00B17449" w:rsidRDefault="00B17449" w:rsidP="00B17449">
      <w:pPr>
        <w:ind w:firstLine="708"/>
        <w:jc w:val="both"/>
        <w:rPr>
          <w:sz w:val="28"/>
          <w:szCs w:val="28"/>
        </w:rPr>
      </w:pPr>
      <w:r w:rsidRPr="00B17449">
        <w:rPr>
          <w:sz w:val="28"/>
          <w:szCs w:val="28"/>
        </w:rPr>
        <w:t>е) результат рассмотрения жалобы;</w:t>
      </w:r>
    </w:p>
    <w:p w14:paraId="5C0FD3E0" w14:textId="77777777" w:rsidR="00B17449" w:rsidRPr="00B17449" w:rsidRDefault="00B17449" w:rsidP="00B17449">
      <w:pPr>
        <w:ind w:firstLine="708"/>
        <w:jc w:val="both"/>
        <w:rPr>
          <w:sz w:val="28"/>
          <w:szCs w:val="28"/>
        </w:rPr>
      </w:pPr>
      <w:r w:rsidRPr="00B17449">
        <w:rPr>
          <w:sz w:val="28"/>
          <w:szCs w:val="28"/>
        </w:rPr>
        <w:t>ж) порядок информирования заявителя о результатах рассмотрения жалобы;</w:t>
      </w:r>
    </w:p>
    <w:p w14:paraId="66401CED" w14:textId="77777777" w:rsidR="00B17449" w:rsidRPr="00B17449" w:rsidRDefault="00B17449" w:rsidP="00B17449">
      <w:pPr>
        <w:ind w:firstLine="708"/>
        <w:jc w:val="both"/>
        <w:rPr>
          <w:sz w:val="28"/>
          <w:szCs w:val="28"/>
        </w:rPr>
      </w:pPr>
      <w:r w:rsidRPr="00B17449">
        <w:rPr>
          <w:sz w:val="28"/>
          <w:szCs w:val="28"/>
        </w:rPr>
        <w:t>з) порядок обжалования решения по жалобе;</w:t>
      </w:r>
    </w:p>
    <w:p w14:paraId="44A2A729" w14:textId="77777777" w:rsidR="00B17449" w:rsidRPr="00B17449" w:rsidRDefault="00B17449" w:rsidP="00B17449">
      <w:pPr>
        <w:ind w:firstLine="708"/>
        <w:jc w:val="both"/>
        <w:rPr>
          <w:sz w:val="28"/>
          <w:szCs w:val="28"/>
        </w:rPr>
      </w:pPr>
      <w:r w:rsidRPr="00B17449">
        <w:rPr>
          <w:sz w:val="28"/>
          <w:szCs w:val="28"/>
        </w:rPr>
        <w:t>и) право заявителя на получение информации и документов, необходимых для обоснования и рассмотрения жалобы;</w:t>
      </w:r>
    </w:p>
    <w:p w14:paraId="2EF39B6C" w14:textId="77777777" w:rsidR="00B17449" w:rsidRDefault="00B17449" w:rsidP="00B17449">
      <w:pPr>
        <w:ind w:firstLine="708"/>
        <w:jc w:val="both"/>
        <w:rPr>
          <w:sz w:val="28"/>
          <w:szCs w:val="28"/>
        </w:rPr>
      </w:pPr>
      <w:r w:rsidRPr="00B17449">
        <w:rPr>
          <w:sz w:val="28"/>
          <w:szCs w:val="28"/>
        </w:rPr>
        <w:t>к) способы информирования заявителей о порядке подачи и рассмотрения жалобы.</w:t>
      </w:r>
      <w:r>
        <w:rPr>
          <w:sz w:val="28"/>
          <w:szCs w:val="28"/>
        </w:rPr>
        <w:t>";</w:t>
      </w:r>
    </w:p>
    <w:p w14:paraId="529E5BAB" w14:textId="77777777" w:rsidR="00B17449" w:rsidRDefault="00B17449" w:rsidP="00B17449">
      <w:pPr>
        <w:ind w:firstLine="708"/>
        <w:jc w:val="both"/>
        <w:rPr>
          <w:sz w:val="28"/>
          <w:szCs w:val="28"/>
        </w:rPr>
      </w:pPr>
      <w:r>
        <w:rPr>
          <w:sz w:val="28"/>
          <w:szCs w:val="28"/>
        </w:rPr>
        <w:t>14) пункт 19 исключить;</w:t>
      </w:r>
    </w:p>
    <w:p w14:paraId="202F9C5E" w14:textId="77777777" w:rsidR="00B17449" w:rsidRPr="00B17449" w:rsidRDefault="00B17449" w:rsidP="00B17449">
      <w:pPr>
        <w:ind w:firstLine="708"/>
        <w:jc w:val="both"/>
        <w:rPr>
          <w:sz w:val="28"/>
          <w:szCs w:val="28"/>
        </w:rPr>
      </w:pPr>
      <w:r>
        <w:rPr>
          <w:sz w:val="28"/>
          <w:szCs w:val="28"/>
        </w:rPr>
        <w:t>15) раздел 4 исключить.</w:t>
      </w:r>
    </w:p>
    <w:p w14:paraId="5D8E958B" w14:textId="77777777" w:rsidR="0098683B" w:rsidRDefault="0098683B"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98683B">
        <w:rPr>
          <w:rFonts w:ascii="Times New Roman" w:hAnsi="Times New Roman" w:cs="Times New Roman"/>
          <w:sz w:val="28"/>
          <w:szCs w:val="28"/>
        </w:rPr>
        <w:t>В</w:t>
      </w:r>
      <w:r>
        <w:rPr>
          <w:rFonts w:ascii="Times New Roman" w:hAnsi="Times New Roman" w:cs="Times New Roman"/>
          <w:sz w:val="28"/>
          <w:szCs w:val="28"/>
        </w:rPr>
        <w:t xml:space="preserve"> Порядке</w:t>
      </w:r>
      <w:r w:rsidRPr="0098683B">
        <w:rPr>
          <w:rFonts w:ascii="Times New Roman" w:hAnsi="Times New Roman" w:cs="Times New Roman"/>
          <w:sz w:val="28"/>
          <w:szCs w:val="28"/>
        </w:rPr>
        <w:t xml:space="preserve"> проведения экспертизы проектов административных регламентов предоставления муни</w:t>
      </w:r>
      <w:r>
        <w:rPr>
          <w:rFonts w:ascii="Times New Roman" w:hAnsi="Times New Roman" w:cs="Times New Roman"/>
          <w:sz w:val="28"/>
          <w:szCs w:val="28"/>
        </w:rPr>
        <w:t>ципальных услуг, утвержденном Постановлением:</w:t>
      </w:r>
    </w:p>
    <w:p w14:paraId="420BD5B4" w14:textId="77777777" w:rsidR="00FF0ED7" w:rsidRDefault="00FF0ED7" w:rsidP="0098683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 пункт 1 изложить в следующей редакции:</w:t>
      </w:r>
    </w:p>
    <w:p w14:paraId="5B123CEC" w14:textId="77777777" w:rsid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"1. Экспертиза проектов административных регламентов, проектов изменений в административные регламенты, проектов актов об отмене административных регламентов (далее – проекты) проводится уполномоченным лицом – специалистом-бухгалтером администрации Морецкого сельского поселения Еланского муниципального района Волгоградской области.</w:t>
      </w:r>
      <w:r>
        <w:rPr>
          <w:rFonts w:ascii="Times New Roman" w:hAnsi="Times New Roman" w:cs="Times New Roman"/>
          <w:sz w:val="28"/>
          <w:szCs w:val="28"/>
        </w:rPr>
        <w:t>";</w:t>
      </w:r>
    </w:p>
    <w:p w14:paraId="65B7FE1A"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 в пункте 2:</w:t>
      </w:r>
    </w:p>
    <w:p w14:paraId="5E9C1983"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первый абзац изложить в следующей редакции:</w:t>
      </w:r>
    </w:p>
    <w:p w14:paraId="258BB046" w14:textId="77777777" w:rsid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"2. Предметом экспертизы является оценка соответствия проектов положениям Федерального закона от 27.07.2010 № 210-ФЗ "Об организации предоставления государственных и муниципальных услуг" и принятых в соответствии с ним нормативных правовых актов, а также оценка учета результатов независимой экспертизы. В том числе проверяются:</w:t>
      </w:r>
      <w:r>
        <w:rPr>
          <w:rFonts w:ascii="Times New Roman" w:hAnsi="Times New Roman" w:cs="Times New Roman"/>
          <w:sz w:val="28"/>
          <w:szCs w:val="28"/>
        </w:rPr>
        <w:t>";</w:t>
      </w:r>
    </w:p>
    <w:p w14:paraId="7AF646AA"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подпункт "а" изложить в следующей редакции:</w:t>
      </w:r>
    </w:p>
    <w:p w14:paraId="5501F4C6" w14:textId="77777777" w:rsid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"а) комплектность поступивших на экспертизу материалов (наличие проекта и приложений к нему, при необходимости проектов нормативных правовых актов о внесении изменений в нормативные акты, направленных на оптимизацию (повышение качества) предоставления муниципальной услуги, исключение дублирующих функций, заключений независимой экспертизы проектов, пояснительной записки);</w:t>
      </w:r>
      <w:r>
        <w:rPr>
          <w:rFonts w:ascii="Times New Roman" w:hAnsi="Times New Roman" w:cs="Times New Roman"/>
          <w:sz w:val="28"/>
          <w:szCs w:val="28"/>
        </w:rPr>
        <w:t>";</w:t>
      </w:r>
    </w:p>
    <w:p w14:paraId="47182413"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подпункт "д" дополнить седьмым – восьмым абзацами следующего содержания:</w:t>
      </w:r>
    </w:p>
    <w:p w14:paraId="042CC612" w14:textId="77777777" w:rsidR="00FF0ED7" w:rsidRP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14:paraId="44B759DC" w14:textId="77777777" w:rsid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s="Times New Roman"/>
          <w:sz w:val="28"/>
          <w:szCs w:val="28"/>
        </w:rPr>
        <w:t>";</w:t>
      </w:r>
    </w:p>
    <w:p w14:paraId="48FF250A"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3) пункт 3 изложить в следующей редакции:</w:t>
      </w:r>
    </w:p>
    <w:p w14:paraId="7F3CBB7C" w14:textId="77777777" w:rsid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"3. Заключение на проект уполномоченное лицо представляет разработчику проекта не позднее 20 календарных дней со дня его поступления на экспертизу. Заключение на проект, направленный на приведение административного регламента в соответствие с действующим законодательством, представляется уполномоченным лицом разработчику проекта не позднее 15 календарных дней со дня его поступления на экспертизу.</w:t>
      </w:r>
      <w:r>
        <w:rPr>
          <w:rFonts w:ascii="Times New Roman" w:hAnsi="Times New Roman" w:cs="Times New Roman"/>
          <w:sz w:val="28"/>
          <w:szCs w:val="28"/>
        </w:rPr>
        <w:t>";</w:t>
      </w:r>
    </w:p>
    <w:p w14:paraId="57F16F7E"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4) пункт 4 изложить в следующей редакции:</w:t>
      </w:r>
    </w:p>
    <w:p w14:paraId="644F20E5" w14:textId="77777777" w:rsid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 xml:space="preserve">"4. Структурные подразделения и специалисты администрации Морецкого сельского поселения Еланского муниципального района Волгоградской области, ответственные за утверждение проекта, обеспечивают учет замечаний и предложений, содержащихся в заключении </w:t>
      </w:r>
      <w:r w:rsidRPr="00FF0ED7">
        <w:rPr>
          <w:rFonts w:ascii="Times New Roman" w:hAnsi="Times New Roman" w:cs="Times New Roman"/>
          <w:sz w:val="28"/>
          <w:szCs w:val="28"/>
        </w:rPr>
        <w:lastRenderedPageBreak/>
        <w:t>уполномоченного лица на проект. Повторного направления доработанного проекта не требуется.</w:t>
      </w:r>
      <w:r>
        <w:rPr>
          <w:rFonts w:ascii="Times New Roman" w:hAnsi="Times New Roman" w:cs="Times New Roman"/>
          <w:sz w:val="28"/>
          <w:szCs w:val="28"/>
        </w:rPr>
        <w:t>";</w:t>
      </w:r>
    </w:p>
    <w:p w14:paraId="4AADCF27" w14:textId="77777777" w:rsidR="00FF0ED7" w:rsidRDefault="00FF0ED7" w:rsidP="00FF0E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5) дополнить пунктом 5 следующего содержания:</w:t>
      </w:r>
    </w:p>
    <w:p w14:paraId="08F0DC78" w14:textId="77777777" w:rsidR="00FF0ED7" w:rsidRP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"5. Проект возвращается уполномоченным лицом без экспертизы в случае если нарушены требования к разработке проектов, установленные разделом 2 Порядок разработки и утверждения административных регламентов предоставления муниципальных услуг администрацией  Морецкого сельского поселения Еланского муниципального района Волгоградской области, а также в случае отсутствия сведений о соответствующей муниципальной услуге в перечне муниципальных услуг, предоставляемых администрацией Морецкого сельского поселения Еланского муниципального района Волгоградской области.</w:t>
      </w:r>
    </w:p>
    <w:p w14:paraId="1B469E25" w14:textId="43A8830B" w:rsidR="00FF0ED7" w:rsidRPr="00FF0ED7" w:rsidRDefault="00FF0ED7" w:rsidP="00FF0ED7">
      <w:pPr>
        <w:pStyle w:val="ConsPlusCell"/>
        <w:ind w:firstLine="709"/>
        <w:jc w:val="both"/>
        <w:rPr>
          <w:rFonts w:ascii="Times New Roman" w:hAnsi="Times New Roman" w:cs="Times New Roman"/>
          <w:sz w:val="28"/>
          <w:szCs w:val="28"/>
        </w:rPr>
      </w:pPr>
      <w:r w:rsidRPr="00FF0ED7">
        <w:rPr>
          <w:rFonts w:ascii="Times New Roman" w:hAnsi="Times New Roman" w:cs="Times New Roman"/>
          <w:sz w:val="28"/>
          <w:szCs w:val="28"/>
        </w:rPr>
        <w:t>В случае возвращения проекта без экспертизы нарушения должны быть устранены, а соответствующий проект повторно представлен на экспертизу уполномоченному лицу.</w:t>
      </w:r>
      <w:r>
        <w:rPr>
          <w:rFonts w:ascii="Times New Roman" w:hAnsi="Times New Roman" w:cs="Times New Roman"/>
          <w:sz w:val="28"/>
          <w:szCs w:val="28"/>
        </w:rPr>
        <w:t>".</w:t>
      </w:r>
    </w:p>
    <w:p w14:paraId="7F2DADE8" w14:textId="77777777" w:rsidR="00AD7591" w:rsidRPr="00AD7591" w:rsidRDefault="00AD7591" w:rsidP="00AD7591">
      <w:pPr>
        <w:autoSpaceDE w:val="0"/>
        <w:autoSpaceDN w:val="0"/>
        <w:adjustRightInd w:val="0"/>
        <w:ind w:firstLine="709"/>
        <w:jc w:val="both"/>
        <w:rPr>
          <w:bCs/>
          <w:color w:val="000000"/>
          <w:sz w:val="28"/>
          <w:szCs w:val="28"/>
        </w:rPr>
      </w:pPr>
      <w:r>
        <w:rPr>
          <w:bCs/>
          <w:color w:val="000000"/>
          <w:sz w:val="28"/>
          <w:szCs w:val="28"/>
        </w:rPr>
        <w:t>2</w:t>
      </w:r>
      <w:r w:rsidRPr="00AD7591">
        <w:rPr>
          <w:bCs/>
          <w:color w:val="000000"/>
          <w:sz w:val="28"/>
          <w:szCs w:val="28"/>
        </w:rPr>
        <w:t>. Настоящее постановление разместить на официальном сайте администрации</w:t>
      </w:r>
      <w:r w:rsidRPr="00AD7591">
        <w:rPr>
          <w:bCs/>
          <w:sz w:val="28"/>
          <w:szCs w:val="28"/>
        </w:rPr>
        <w:t xml:space="preserve"> </w:t>
      </w:r>
      <w:r w:rsidRPr="00AD7591">
        <w:rPr>
          <w:bCs/>
          <w:color w:val="000000"/>
          <w:sz w:val="28"/>
          <w:szCs w:val="28"/>
        </w:rPr>
        <w:t>Морецкого сельского поселения Еланского муниципального района Волгоградской области и на информационном стенде в здании администрации Морецкого сельского поселения Еланского муниципального района Волгоградской области.</w:t>
      </w:r>
    </w:p>
    <w:p w14:paraId="16758D87" w14:textId="32B813FD" w:rsidR="00AD7591" w:rsidRPr="00AD7591" w:rsidRDefault="00AD7591" w:rsidP="00AD7591">
      <w:pPr>
        <w:autoSpaceDE w:val="0"/>
        <w:autoSpaceDN w:val="0"/>
        <w:adjustRightInd w:val="0"/>
        <w:ind w:firstLine="709"/>
        <w:jc w:val="both"/>
        <w:rPr>
          <w:bCs/>
          <w:color w:val="000000"/>
          <w:sz w:val="28"/>
          <w:szCs w:val="28"/>
        </w:rPr>
      </w:pPr>
      <w:r>
        <w:rPr>
          <w:bCs/>
          <w:color w:val="000000"/>
          <w:sz w:val="28"/>
          <w:szCs w:val="28"/>
        </w:rPr>
        <w:t>3</w:t>
      </w:r>
      <w:r w:rsidRPr="00AD7591">
        <w:rPr>
          <w:bCs/>
          <w:color w:val="000000"/>
          <w:sz w:val="28"/>
          <w:szCs w:val="28"/>
        </w:rPr>
        <w:t>. Настоящее постановление вступает в силу со дня его официального опубликования в установленном порядке.</w:t>
      </w:r>
    </w:p>
    <w:p w14:paraId="36C32B6A" w14:textId="77777777" w:rsidR="00AD7591" w:rsidRPr="00AD7591" w:rsidRDefault="00AD7591" w:rsidP="00AD7591">
      <w:pPr>
        <w:autoSpaceDE w:val="0"/>
        <w:autoSpaceDN w:val="0"/>
        <w:adjustRightInd w:val="0"/>
        <w:ind w:firstLine="709"/>
        <w:jc w:val="both"/>
        <w:rPr>
          <w:sz w:val="28"/>
          <w:szCs w:val="28"/>
        </w:rPr>
      </w:pPr>
      <w:r>
        <w:rPr>
          <w:color w:val="000000"/>
          <w:sz w:val="28"/>
          <w:szCs w:val="28"/>
        </w:rPr>
        <w:t>4</w:t>
      </w:r>
      <w:r w:rsidRPr="00AD7591">
        <w:rPr>
          <w:color w:val="000000"/>
          <w:sz w:val="28"/>
          <w:szCs w:val="28"/>
        </w:rPr>
        <w:t>. Контроль за исполнением настоящего постановления оставляю за собой.</w:t>
      </w:r>
    </w:p>
    <w:p w14:paraId="78656443" w14:textId="77777777" w:rsidR="00AD7591" w:rsidRDefault="00AD7591" w:rsidP="00AD7591">
      <w:pPr>
        <w:widowControl w:val="0"/>
        <w:autoSpaceDE w:val="0"/>
        <w:rPr>
          <w:sz w:val="28"/>
          <w:szCs w:val="28"/>
        </w:rPr>
      </w:pPr>
    </w:p>
    <w:p w14:paraId="64C4479D" w14:textId="77777777" w:rsidR="00927701" w:rsidRDefault="00927701" w:rsidP="00AD7591">
      <w:pPr>
        <w:widowControl w:val="0"/>
        <w:autoSpaceDE w:val="0"/>
        <w:rPr>
          <w:sz w:val="28"/>
          <w:szCs w:val="28"/>
        </w:rPr>
      </w:pPr>
    </w:p>
    <w:p w14:paraId="58FC33D1" w14:textId="77777777" w:rsidR="008B75AB" w:rsidRDefault="008B75AB" w:rsidP="00AD7591">
      <w:pPr>
        <w:widowControl w:val="0"/>
        <w:autoSpaceDE w:val="0"/>
        <w:rPr>
          <w:sz w:val="28"/>
          <w:szCs w:val="28"/>
        </w:rPr>
      </w:pPr>
    </w:p>
    <w:p w14:paraId="73AF1562" w14:textId="77777777" w:rsidR="00A874E4" w:rsidRDefault="00AD7591" w:rsidP="00AD7591">
      <w:pPr>
        <w:widowControl w:val="0"/>
        <w:autoSpaceDE w:val="0"/>
        <w:rPr>
          <w:iCs/>
          <w:sz w:val="28"/>
          <w:szCs w:val="28"/>
        </w:rPr>
      </w:pPr>
      <w:r w:rsidRPr="00AD7591">
        <w:rPr>
          <w:sz w:val="28"/>
          <w:szCs w:val="28"/>
        </w:rPr>
        <w:t xml:space="preserve">Глава </w:t>
      </w:r>
      <w:r w:rsidRPr="00AD7591">
        <w:rPr>
          <w:iCs/>
          <w:sz w:val="28"/>
          <w:szCs w:val="28"/>
        </w:rPr>
        <w:t xml:space="preserve">Морецкого сельского поселения </w:t>
      </w:r>
    </w:p>
    <w:p w14:paraId="01B55C3E" w14:textId="77777777" w:rsidR="00A874E4" w:rsidRDefault="00A874E4" w:rsidP="00AD7591">
      <w:pPr>
        <w:widowControl w:val="0"/>
        <w:autoSpaceDE w:val="0"/>
        <w:rPr>
          <w:iCs/>
          <w:sz w:val="28"/>
          <w:szCs w:val="28"/>
        </w:rPr>
      </w:pPr>
      <w:r>
        <w:rPr>
          <w:iCs/>
          <w:sz w:val="28"/>
          <w:szCs w:val="28"/>
        </w:rPr>
        <w:t xml:space="preserve">Еланского муниципального района </w:t>
      </w:r>
    </w:p>
    <w:p w14:paraId="257F3829" w14:textId="3527684D" w:rsidR="00AD7591" w:rsidRDefault="00A874E4" w:rsidP="00AD7591">
      <w:pPr>
        <w:widowControl w:val="0"/>
        <w:autoSpaceDE w:val="0"/>
        <w:rPr>
          <w:iCs/>
          <w:sz w:val="28"/>
          <w:szCs w:val="28"/>
        </w:rPr>
      </w:pPr>
      <w:r>
        <w:rPr>
          <w:iCs/>
          <w:sz w:val="28"/>
          <w:szCs w:val="28"/>
        </w:rPr>
        <w:t xml:space="preserve">Волгоградской области                                                              Н.Т. Анисимов </w:t>
      </w:r>
      <w:r w:rsidR="00AD7591" w:rsidRPr="00AD7591">
        <w:rPr>
          <w:iCs/>
          <w:sz w:val="28"/>
          <w:szCs w:val="28"/>
        </w:rPr>
        <w:t xml:space="preserve">                                                             </w:t>
      </w:r>
      <w:r w:rsidR="00927701">
        <w:rPr>
          <w:iCs/>
          <w:sz w:val="28"/>
          <w:szCs w:val="28"/>
        </w:rPr>
        <w:t xml:space="preserve">         </w:t>
      </w:r>
      <w:r w:rsidR="00AD7591" w:rsidRPr="00AD7591">
        <w:rPr>
          <w:iCs/>
          <w:sz w:val="28"/>
          <w:szCs w:val="28"/>
        </w:rPr>
        <w:t xml:space="preserve"> </w:t>
      </w:r>
    </w:p>
    <w:p w14:paraId="1C9A4C79" w14:textId="77777777" w:rsidR="008B75AB" w:rsidRDefault="008B75AB" w:rsidP="00AD7591">
      <w:pPr>
        <w:widowControl w:val="0"/>
        <w:autoSpaceDE w:val="0"/>
        <w:rPr>
          <w:iCs/>
          <w:sz w:val="28"/>
          <w:szCs w:val="28"/>
        </w:rPr>
      </w:pPr>
    </w:p>
    <w:p w14:paraId="66746DAF" w14:textId="77777777" w:rsidR="008B75AB" w:rsidRDefault="008B75AB" w:rsidP="008B75AB">
      <w:pPr>
        <w:widowControl w:val="0"/>
        <w:autoSpaceDE w:val="0"/>
        <w:ind w:left="5670" w:right="-143"/>
        <w:jc w:val="both"/>
        <w:rPr>
          <w:sz w:val="28"/>
          <w:szCs w:val="28"/>
        </w:rPr>
      </w:pPr>
    </w:p>
    <w:p w14:paraId="1BA0C777" w14:textId="77777777" w:rsidR="008B75AB" w:rsidRDefault="008B75AB" w:rsidP="008B75AB">
      <w:pPr>
        <w:widowControl w:val="0"/>
        <w:autoSpaceDE w:val="0"/>
        <w:ind w:left="5670" w:right="-143"/>
        <w:jc w:val="both"/>
        <w:rPr>
          <w:sz w:val="28"/>
          <w:szCs w:val="28"/>
        </w:rPr>
      </w:pPr>
    </w:p>
    <w:p w14:paraId="0210E17F" w14:textId="77777777" w:rsidR="008B75AB" w:rsidRDefault="008B75AB" w:rsidP="008B75AB">
      <w:pPr>
        <w:widowControl w:val="0"/>
        <w:autoSpaceDE w:val="0"/>
        <w:ind w:left="5670" w:right="-143"/>
        <w:jc w:val="both"/>
        <w:rPr>
          <w:sz w:val="28"/>
          <w:szCs w:val="28"/>
        </w:rPr>
      </w:pPr>
    </w:p>
    <w:p w14:paraId="5CA780A1" w14:textId="77777777" w:rsidR="008B75AB" w:rsidRDefault="008B75AB" w:rsidP="008B75AB">
      <w:pPr>
        <w:widowControl w:val="0"/>
        <w:autoSpaceDE w:val="0"/>
        <w:ind w:left="5670" w:right="-143"/>
        <w:jc w:val="both"/>
        <w:rPr>
          <w:sz w:val="28"/>
          <w:szCs w:val="28"/>
        </w:rPr>
      </w:pPr>
    </w:p>
    <w:sectPr w:rsidR="008B75AB" w:rsidSect="001667E4">
      <w:headerReference w:type="even" r:id="rId16"/>
      <w:headerReference w:type="default" r:id="rId17"/>
      <w:pgSz w:w="11906" w:h="16838"/>
      <w:pgMar w:top="1134" w:right="850"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8E5D" w14:textId="77777777" w:rsidR="001667E4" w:rsidRDefault="001667E4" w:rsidP="00561EA7">
      <w:r>
        <w:separator/>
      </w:r>
    </w:p>
  </w:endnote>
  <w:endnote w:type="continuationSeparator" w:id="0">
    <w:p w14:paraId="10F78A13" w14:textId="77777777" w:rsidR="001667E4" w:rsidRDefault="001667E4"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1EBD" w14:textId="77777777" w:rsidR="001667E4" w:rsidRDefault="001667E4" w:rsidP="00561EA7">
      <w:r>
        <w:separator/>
      </w:r>
    </w:p>
  </w:footnote>
  <w:footnote w:type="continuationSeparator" w:id="0">
    <w:p w14:paraId="5A999061" w14:textId="77777777" w:rsidR="001667E4" w:rsidRDefault="001667E4" w:rsidP="0056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90F8" w14:textId="77777777" w:rsidR="00CC0BA5" w:rsidRDefault="00CC0BA5"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4B33EA8" w14:textId="77777777" w:rsidR="00CC0BA5" w:rsidRDefault="00CC0BA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6D93" w14:textId="77777777" w:rsidR="00CC0BA5" w:rsidRDefault="00CC0BA5"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C7C87">
      <w:rPr>
        <w:rStyle w:val="ad"/>
        <w:noProof/>
      </w:rPr>
      <w:t>9</w:t>
    </w:r>
    <w:r>
      <w:rPr>
        <w:rStyle w:val="ad"/>
      </w:rPr>
      <w:fldChar w:fldCharType="end"/>
    </w:r>
  </w:p>
  <w:p w14:paraId="10949DB0" w14:textId="77777777" w:rsidR="00CC0BA5" w:rsidRDefault="00CC0BA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72205180">
    <w:abstractNumId w:val="0"/>
  </w:num>
  <w:num w:numId="2" w16cid:durableId="97656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12"/>
    <w:rsid w:val="00035B84"/>
    <w:rsid w:val="000873E4"/>
    <w:rsid w:val="00093B76"/>
    <w:rsid w:val="00096AD5"/>
    <w:rsid w:val="000A6712"/>
    <w:rsid w:val="000B3F5F"/>
    <w:rsid w:val="000C176C"/>
    <w:rsid w:val="000D1BDB"/>
    <w:rsid w:val="000D250B"/>
    <w:rsid w:val="000D2B91"/>
    <w:rsid w:val="000D39BB"/>
    <w:rsid w:val="000D4519"/>
    <w:rsid w:val="000E6D26"/>
    <w:rsid w:val="000F160F"/>
    <w:rsid w:val="000F16FB"/>
    <w:rsid w:val="00126CF2"/>
    <w:rsid w:val="00127EC9"/>
    <w:rsid w:val="001327EC"/>
    <w:rsid w:val="00135223"/>
    <w:rsid w:val="00153B12"/>
    <w:rsid w:val="00164EF4"/>
    <w:rsid w:val="001667E4"/>
    <w:rsid w:val="001A33E0"/>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2E070F"/>
    <w:rsid w:val="00317342"/>
    <w:rsid w:val="003237C5"/>
    <w:rsid w:val="00364344"/>
    <w:rsid w:val="00383A9F"/>
    <w:rsid w:val="0038455E"/>
    <w:rsid w:val="00391E03"/>
    <w:rsid w:val="003956C1"/>
    <w:rsid w:val="003A1602"/>
    <w:rsid w:val="003B0211"/>
    <w:rsid w:val="003C1625"/>
    <w:rsid w:val="003C3FAA"/>
    <w:rsid w:val="003C76C5"/>
    <w:rsid w:val="003E0DB7"/>
    <w:rsid w:val="004065F7"/>
    <w:rsid w:val="00426087"/>
    <w:rsid w:val="004336DB"/>
    <w:rsid w:val="00433F2E"/>
    <w:rsid w:val="004346EA"/>
    <w:rsid w:val="00441614"/>
    <w:rsid w:val="004438A4"/>
    <w:rsid w:val="004556A4"/>
    <w:rsid w:val="00463526"/>
    <w:rsid w:val="004A4741"/>
    <w:rsid w:val="004B00E7"/>
    <w:rsid w:val="004B0A2F"/>
    <w:rsid w:val="004B65A7"/>
    <w:rsid w:val="004D32C2"/>
    <w:rsid w:val="004E6B41"/>
    <w:rsid w:val="00511C1E"/>
    <w:rsid w:val="00512CAE"/>
    <w:rsid w:val="00521E96"/>
    <w:rsid w:val="00561EA7"/>
    <w:rsid w:val="00581ACB"/>
    <w:rsid w:val="005A2866"/>
    <w:rsid w:val="005A4F86"/>
    <w:rsid w:val="005A646C"/>
    <w:rsid w:val="005B4D27"/>
    <w:rsid w:val="005E02A6"/>
    <w:rsid w:val="005E6AA3"/>
    <w:rsid w:val="00620507"/>
    <w:rsid w:val="006226B1"/>
    <w:rsid w:val="00623048"/>
    <w:rsid w:val="0062552D"/>
    <w:rsid w:val="006320D8"/>
    <w:rsid w:val="006373C7"/>
    <w:rsid w:val="006378F2"/>
    <w:rsid w:val="00660BE0"/>
    <w:rsid w:val="00664F7C"/>
    <w:rsid w:val="00670064"/>
    <w:rsid w:val="0067345F"/>
    <w:rsid w:val="00687F35"/>
    <w:rsid w:val="006953E7"/>
    <w:rsid w:val="006A183F"/>
    <w:rsid w:val="006C06A0"/>
    <w:rsid w:val="006D3209"/>
    <w:rsid w:val="006D55F1"/>
    <w:rsid w:val="00701F63"/>
    <w:rsid w:val="00712BE6"/>
    <w:rsid w:val="00727595"/>
    <w:rsid w:val="00732D94"/>
    <w:rsid w:val="0074141B"/>
    <w:rsid w:val="00741B6C"/>
    <w:rsid w:val="007761DE"/>
    <w:rsid w:val="00783C6E"/>
    <w:rsid w:val="00787893"/>
    <w:rsid w:val="007908A0"/>
    <w:rsid w:val="007B7845"/>
    <w:rsid w:val="007D74C7"/>
    <w:rsid w:val="007F583C"/>
    <w:rsid w:val="007F77A6"/>
    <w:rsid w:val="00840100"/>
    <w:rsid w:val="00851CF0"/>
    <w:rsid w:val="00875D8D"/>
    <w:rsid w:val="008879C4"/>
    <w:rsid w:val="00891FFC"/>
    <w:rsid w:val="00895F32"/>
    <w:rsid w:val="008A39DE"/>
    <w:rsid w:val="008A5BF6"/>
    <w:rsid w:val="008B361C"/>
    <w:rsid w:val="008B3E5D"/>
    <w:rsid w:val="008B75AB"/>
    <w:rsid w:val="008C616D"/>
    <w:rsid w:val="008D4D3A"/>
    <w:rsid w:val="00922DAB"/>
    <w:rsid w:val="00927701"/>
    <w:rsid w:val="00942E73"/>
    <w:rsid w:val="0094578D"/>
    <w:rsid w:val="00953622"/>
    <w:rsid w:val="009561F5"/>
    <w:rsid w:val="009677CB"/>
    <w:rsid w:val="009800BD"/>
    <w:rsid w:val="00981260"/>
    <w:rsid w:val="0098683B"/>
    <w:rsid w:val="009912CD"/>
    <w:rsid w:val="009A210A"/>
    <w:rsid w:val="009A3130"/>
    <w:rsid w:val="009A3F0E"/>
    <w:rsid w:val="009A71E5"/>
    <w:rsid w:val="009E2757"/>
    <w:rsid w:val="009E378D"/>
    <w:rsid w:val="009F6AE2"/>
    <w:rsid w:val="00A01AE3"/>
    <w:rsid w:val="00A10898"/>
    <w:rsid w:val="00A220EC"/>
    <w:rsid w:val="00A308BE"/>
    <w:rsid w:val="00A51FD4"/>
    <w:rsid w:val="00A71790"/>
    <w:rsid w:val="00A8175D"/>
    <w:rsid w:val="00A862D0"/>
    <w:rsid w:val="00A874E4"/>
    <w:rsid w:val="00AB2140"/>
    <w:rsid w:val="00AB74CE"/>
    <w:rsid w:val="00AC0957"/>
    <w:rsid w:val="00AC6E69"/>
    <w:rsid w:val="00AD2893"/>
    <w:rsid w:val="00AD42E9"/>
    <w:rsid w:val="00AD65F3"/>
    <w:rsid w:val="00AD7591"/>
    <w:rsid w:val="00AE1021"/>
    <w:rsid w:val="00AF1197"/>
    <w:rsid w:val="00AF50E7"/>
    <w:rsid w:val="00B17449"/>
    <w:rsid w:val="00B26E7F"/>
    <w:rsid w:val="00B41892"/>
    <w:rsid w:val="00B82DC3"/>
    <w:rsid w:val="00B84F0C"/>
    <w:rsid w:val="00B91F81"/>
    <w:rsid w:val="00B939CF"/>
    <w:rsid w:val="00B95B18"/>
    <w:rsid w:val="00B975C5"/>
    <w:rsid w:val="00BB7954"/>
    <w:rsid w:val="00BC36DF"/>
    <w:rsid w:val="00BC3DD1"/>
    <w:rsid w:val="00BC7AAB"/>
    <w:rsid w:val="00BC7C87"/>
    <w:rsid w:val="00BE61FE"/>
    <w:rsid w:val="00BF1478"/>
    <w:rsid w:val="00C04740"/>
    <w:rsid w:val="00C27256"/>
    <w:rsid w:val="00C63DB5"/>
    <w:rsid w:val="00C6726B"/>
    <w:rsid w:val="00C80239"/>
    <w:rsid w:val="00C807F1"/>
    <w:rsid w:val="00C826AA"/>
    <w:rsid w:val="00C92D79"/>
    <w:rsid w:val="00CA30B8"/>
    <w:rsid w:val="00CB3042"/>
    <w:rsid w:val="00CB36F2"/>
    <w:rsid w:val="00CC0BA5"/>
    <w:rsid w:val="00CD203F"/>
    <w:rsid w:val="00CE6570"/>
    <w:rsid w:val="00CF7CEE"/>
    <w:rsid w:val="00D028E6"/>
    <w:rsid w:val="00D06B92"/>
    <w:rsid w:val="00D14D1E"/>
    <w:rsid w:val="00D3687C"/>
    <w:rsid w:val="00D41E74"/>
    <w:rsid w:val="00D46A25"/>
    <w:rsid w:val="00D56D60"/>
    <w:rsid w:val="00D6102F"/>
    <w:rsid w:val="00D731F4"/>
    <w:rsid w:val="00DB5262"/>
    <w:rsid w:val="00DD6C34"/>
    <w:rsid w:val="00DE1EC4"/>
    <w:rsid w:val="00E103AB"/>
    <w:rsid w:val="00E22380"/>
    <w:rsid w:val="00E509BF"/>
    <w:rsid w:val="00E64DAD"/>
    <w:rsid w:val="00E74592"/>
    <w:rsid w:val="00E752A7"/>
    <w:rsid w:val="00EB6937"/>
    <w:rsid w:val="00F34DB2"/>
    <w:rsid w:val="00F55A86"/>
    <w:rsid w:val="00F6183C"/>
    <w:rsid w:val="00F66915"/>
    <w:rsid w:val="00F73257"/>
    <w:rsid w:val="00F940DC"/>
    <w:rsid w:val="00FD410B"/>
    <w:rsid w:val="00FD4B03"/>
    <w:rsid w:val="00FD73BE"/>
    <w:rsid w:val="00FE0EEF"/>
    <w:rsid w:val="00FF0ED7"/>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AD9"/>
  <w15:docId w15:val="{BF44779F-A51B-4AD1-A776-05765BC1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uiPriority w:val="99"/>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128">
      <w:bodyDiv w:val="1"/>
      <w:marLeft w:val="0"/>
      <w:marRight w:val="0"/>
      <w:marTop w:val="0"/>
      <w:marBottom w:val="0"/>
      <w:divBdr>
        <w:top w:val="none" w:sz="0" w:space="0" w:color="auto"/>
        <w:left w:val="none" w:sz="0" w:space="0" w:color="auto"/>
        <w:bottom w:val="none" w:sz="0" w:space="0" w:color="auto"/>
        <w:right w:val="none" w:sz="0" w:space="0" w:color="auto"/>
      </w:divBdr>
    </w:div>
    <w:div w:id="91902864">
      <w:bodyDiv w:val="1"/>
      <w:marLeft w:val="0"/>
      <w:marRight w:val="0"/>
      <w:marTop w:val="0"/>
      <w:marBottom w:val="0"/>
      <w:divBdr>
        <w:top w:val="none" w:sz="0" w:space="0" w:color="auto"/>
        <w:left w:val="none" w:sz="0" w:space="0" w:color="auto"/>
        <w:bottom w:val="none" w:sz="0" w:space="0" w:color="auto"/>
        <w:right w:val="none" w:sz="0" w:space="0" w:color="auto"/>
      </w:divBdr>
      <w:divsChild>
        <w:div w:id="1585797316">
          <w:marLeft w:val="0"/>
          <w:marRight w:val="0"/>
          <w:marTop w:val="0"/>
          <w:marBottom w:val="0"/>
          <w:divBdr>
            <w:top w:val="none" w:sz="0" w:space="0" w:color="auto"/>
            <w:left w:val="none" w:sz="0" w:space="0" w:color="auto"/>
            <w:bottom w:val="none" w:sz="0" w:space="0" w:color="auto"/>
            <w:right w:val="none" w:sz="0" w:space="0" w:color="auto"/>
          </w:divBdr>
        </w:div>
        <w:div w:id="122843750">
          <w:marLeft w:val="0"/>
          <w:marRight w:val="0"/>
          <w:marTop w:val="0"/>
          <w:marBottom w:val="0"/>
          <w:divBdr>
            <w:top w:val="none" w:sz="0" w:space="0" w:color="auto"/>
            <w:left w:val="none" w:sz="0" w:space="0" w:color="auto"/>
            <w:bottom w:val="none" w:sz="0" w:space="0" w:color="auto"/>
            <w:right w:val="none" w:sz="0" w:space="0" w:color="auto"/>
          </w:divBdr>
        </w:div>
        <w:div w:id="1522737995">
          <w:marLeft w:val="0"/>
          <w:marRight w:val="0"/>
          <w:marTop w:val="0"/>
          <w:marBottom w:val="0"/>
          <w:divBdr>
            <w:top w:val="none" w:sz="0" w:space="0" w:color="auto"/>
            <w:left w:val="none" w:sz="0" w:space="0" w:color="auto"/>
            <w:bottom w:val="none" w:sz="0" w:space="0" w:color="auto"/>
            <w:right w:val="none" w:sz="0" w:space="0" w:color="auto"/>
          </w:divBdr>
        </w:div>
        <w:div w:id="218169381">
          <w:marLeft w:val="0"/>
          <w:marRight w:val="0"/>
          <w:marTop w:val="0"/>
          <w:marBottom w:val="0"/>
          <w:divBdr>
            <w:top w:val="none" w:sz="0" w:space="0" w:color="auto"/>
            <w:left w:val="none" w:sz="0" w:space="0" w:color="auto"/>
            <w:bottom w:val="none" w:sz="0" w:space="0" w:color="auto"/>
            <w:right w:val="none" w:sz="0" w:space="0" w:color="auto"/>
          </w:divBdr>
        </w:div>
      </w:divsChild>
    </w:div>
    <w:div w:id="104621831">
      <w:bodyDiv w:val="1"/>
      <w:marLeft w:val="0"/>
      <w:marRight w:val="0"/>
      <w:marTop w:val="0"/>
      <w:marBottom w:val="0"/>
      <w:divBdr>
        <w:top w:val="none" w:sz="0" w:space="0" w:color="auto"/>
        <w:left w:val="none" w:sz="0" w:space="0" w:color="auto"/>
        <w:bottom w:val="none" w:sz="0" w:space="0" w:color="auto"/>
        <w:right w:val="none" w:sz="0" w:space="0" w:color="auto"/>
      </w:divBdr>
    </w:div>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285434902">
      <w:bodyDiv w:val="1"/>
      <w:marLeft w:val="0"/>
      <w:marRight w:val="0"/>
      <w:marTop w:val="0"/>
      <w:marBottom w:val="0"/>
      <w:divBdr>
        <w:top w:val="none" w:sz="0" w:space="0" w:color="auto"/>
        <w:left w:val="none" w:sz="0" w:space="0" w:color="auto"/>
        <w:bottom w:val="none" w:sz="0" w:space="0" w:color="auto"/>
        <w:right w:val="none" w:sz="0" w:space="0" w:color="auto"/>
      </w:divBdr>
    </w:div>
    <w:div w:id="377049311">
      <w:bodyDiv w:val="1"/>
      <w:marLeft w:val="0"/>
      <w:marRight w:val="0"/>
      <w:marTop w:val="0"/>
      <w:marBottom w:val="0"/>
      <w:divBdr>
        <w:top w:val="none" w:sz="0" w:space="0" w:color="auto"/>
        <w:left w:val="none" w:sz="0" w:space="0" w:color="auto"/>
        <w:bottom w:val="none" w:sz="0" w:space="0" w:color="auto"/>
        <w:right w:val="none" w:sz="0" w:space="0" w:color="auto"/>
      </w:divBdr>
    </w:div>
    <w:div w:id="395512142">
      <w:bodyDiv w:val="1"/>
      <w:marLeft w:val="0"/>
      <w:marRight w:val="0"/>
      <w:marTop w:val="0"/>
      <w:marBottom w:val="0"/>
      <w:divBdr>
        <w:top w:val="none" w:sz="0" w:space="0" w:color="auto"/>
        <w:left w:val="none" w:sz="0" w:space="0" w:color="auto"/>
        <w:bottom w:val="none" w:sz="0" w:space="0" w:color="auto"/>
        <w:right w:val="none" w:sz="0" w:space="0" w:color="auto"/>
      </w:divBdr>
    </w:div>
    <w:div w:id="400443077">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534735447">
      <w:bodyDiv w:val="1"/>
      <w:marLeft w:val="0"/>
      <w:marRight w:val="0"/>
      <w:marTop w:val="0"/>
      <w:marBottom w:val="0"/>
      <w:divBdr>
        <w:top w:val="none" w:sz="0" w:space="0" w:color="auto"/>
        <w:left w:val="none" w:sz="0" w:space="0" w:color="auto"/>
        <w:bottom w:val="none" w:sz="0" w:space="0" w:color="auto"/>
        <w:right w:val="none" w:sz="0" w:space="0" w:color="auto"/>
      </w:divBdr>
      <w:divsChild>
        <w:div w:id="2125541832">
          <w:marLeft w:val="0"/>
          <w:marRight w:val="0"/>
          <w:marTop w:val="0"/>
          <w:marBottom w:val="0"/>
          <w:divBdr>
            <w:top w:val="none" w:sz="0" w:space="0" w:color="auto"/>
            <w:left w:val="none" w:sz="0" w:space="0" w:color="auto"/>
            <w:bottom w:val="none" w:sz="0" w:space="0" w:color="auto"/>
            <w:right w:val="none" w:sz="0" w:space="0" w:color="auto"/>
          </w:divBdr>
        </w:div>
        <w:div w:id="1756122029">
          <w:marLeft w:val="0"/>
          <w:marRight w:val="0"/>
          <w:marTop w:val="0"/>
          <w:marBottom w:val="0"/>
          <w:divBdr>
            <w:top w:val="none" w:sz="0" w:space="0" w:color="auto"/>
            <w:left w:val="none" w:sz="0" w:space="0" w:color="auto"/>
            <w:bottom w:val="none" w:sz="0" w:space="0" w:color="auto"/>
            <w:right w:val="none" w:sz="0" w:space="0" w:color="auto"/>
          </w:divBdr>
        </w:div>
        <w:div w:id="1203831328">
          <w:marLeft w:val="0"/>
          <w:marRight w:val="0"/>
          <w:marTop w:val="0"/>
          <w:marBottom w:val="0"/>
          <w:divBdr>
            <w:top w:val="none" w:sz="0" w:space="0" w:color="auto"/>
            <w:left w:val="none" w:sz="0" w:space="0" w:color="auto"/>
            <w:bottom w:val="none" w:sz="0" w:space="0" w:color="auto"/>
            <w:right w:val="none" w:sz="0" w:space="0" w:color="auto"/>
          </w:divBdr>
        </w:div>
        <w:div w:id="202058810">
          <w:marLeft w:val="0"/>
          <w:marRight w:val="0"/>
          <w:marTop w:val="0"/>
          <w:marBottom w:val="0"/>
          <w:divBdr>
            <w:top w:val="none" w:sz="0" w:space="0" w:color="auto"/>
            <w:left w:val="none" w:sz="0" w:space="0" w:color="auto"/>
            <w:bottom w:val="none" w:sz="0" w:space="0" w:color="auto"/>
            <w:right w:val="none" w:sz="0" w:space="0" w:color="auto"/>
          </w:divBdr>
        </w:div>
        <w:div w:id="815609160">
          <w:marLeft w:val="0"/>
          <w:marRight w:val="0"/>
          <w:marTop w:val="0"/>
          <w:marBottom w:val="0"/>
          <w:divBdr>
            <w:top w:val="none" w:sz="0" w:space="0" w:color="auto"/>
            <w:left w:val="none" w:sz="0" w:space="0" w:color="auto"/>
            <w:bottom w:val="none" w:sz="0" w:space="0" w:color="auto"/>
            <w:right w:val="none" w:sz="0" w:space="0" w:color="auto"/>
          </w:divBdr>
        </w:div>
      </w:divsChild>
    </w:div>
    <w:div w:id="534848357">
      <w:bodyDiv w:val="1"/>
      <w:marLeft w:val="0"/>
      <w:marRight w:val="0"/>
      <w:marTop w:val="0"/>
      <w:marBottom w:val="0"/>
      <w:divBdr>
        <w:top w:val="none" w:sz="0" w:space="0" w:color="auto"/>
        <w:left w:val="none" w:sz="0" w:space="0" w:color="auto"/>
        <w:bottom w:val="none" w:sz="0" w:space="0" w:color="auto"/>
        <w:right w:val="none" w:sz="0" w:space="0" w:color="auto"/>
      </w:divBdr>
    </w:div>
    <w:div w:id="535192553">
      <w:bodyDiv w:val="1"/>
      <w:marLeft w:val="0"/>
      <w:marRight w:val="0"/>
      <w:marTop w:val="0"/>
      <w:marBottom w:val="0"/>
      <w:divBdr>
        <w:top w:val="none" w:sz="0" w:space="0" w:color="auto"/>
        <w:left w:val="none" w:sz="0" w:space="0" w:color="auto"/>
        <w:bottom w:val="none" w:sz="0" w:space="0" w:color="auto"/>
        <w:right w:val="none" w:sz="0" w:space="0" w:color="auto"/>
      </w:divBdr>
    </w:div>
    <w:div w:id="590545908">
      <w:bodyDiv w:val="1"/>
      <w:marLeft w:val="0"/>
      <w:marRight w:val="0"/>
      <w:marTop w:val="0"/>
      <w:marBottom w:val="0"/>
      <w:divBdr>
        <w:top w:val="none" w:sz="0" w:space="0" w:color="auto"/>
        <w:left w:val="none" w:sz="0" w:space="0" w:color="auto"/>
        <w:bottom w:val="none" w:sz="0" w:space="0" w:color="auto"/>
        <w:right w:val="none" w:sz="0" w:space="0" w:color="auto"/>
      </w:divBdr>
    </w:div>
    <w:div w:id="618493037">
      <w:bodyDiv w:val="1"/>
      <w:marLeft w:val="0"/>
      <w:marRight w:val="0"/>
      <w:marTop w:val="0"/>
      <w:marBottom w:val="0"/>
      <w:divBdr>
        <w:top w:val="none" w:sz="0" w:space="0" w:color="auto"/>
        <w:left w:val="none" w:sz="0" w:space="0" w:color="auto"/>
        <w:bottom w:val="none" w:sz="0" w:space="0" w:color="auto"/>
        <w:right w:val="none" w:sz="0" w:space="0" w:color="auto"/>
      </w:divBdr>
      <w:divsChild>
        <w:div w:id="1716390291">
          <w:marLeft w:val="0"/>
          <w:marRight w:val="0"/>
          <w:marTop w:val="0"/>
          <w:marBottom w:val="0"/>
          <w:divBdr>
            <w:top w:val="none" w:sz="0" w:space="0" w:color="auto"/>
            <w:left w:val="none" w:sz="0" w:space="0" w:color="auto"/>
            <w:bottom w:val="none" w:sz="0" w:space="0" w:color="auto"/>
            <w:right w:val="none" w:sz="0" w:space="0" w:color="auto"/>
          </w:divBdr>
        </w:div>
        <w:div w:id="1430546513">
          <w:marLeft w:val="0"/>
          <w:marRight w:val="0"/>
          <w:marTop w:val="0"/>
          <w:marBottom w:val="0"/>
          <w:divBdr>
            <w:top w:val="none" w:sz="0" w:space="0" w:color="auto"/>
            <w:left w:val="none" w:sz="0" w:space="0" w:color="auto"/>
            <w:bottom w:val="none" w:sz="0" w:space="0" w:color="auto"/>
            <w:right w:val="none" w:sz="0" w:space="0" w:color="auto"/>
          </w:divBdr>
        </w:div>
      </w:divsChild>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103770127">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457990065">
      <w:bodyDiv w:val="1"/>
      <w:marLeft w:val="0"/>
      <w:marRight w:val="0"/>
      <w:marTop w:val="0"/>
      <w:marBottom w:val="0"/>
      <w:divBdr>
        <w:top w:val="none" w:sz="0" w:space="0" w:color="auto"/>
        <w:left w:val="none" w:sz="0" w:space="0" w:color="auto"/>
        <w:bottom w:val="none" w:sz="0" w:space="0" w:color="auto"/>
        <w:right w:val="none" w:sz="0" w:space="0" w:color="auto"/>
      </w:divBdr>
    </w:div>
    <w:div w:id="1512985958">
      <w:bodyDiv w:val="1"/>
      <w:marLeft w:val="0"/>
      <w:marRight w:val="0"/>
      <w:marTop w:val="0"/>
      <w:marBottom w:val="0"/>
      <w:divBdr>
        <w:top w:val="none" w:sz="0" w:space="0" w:color="auto"/>
        <w:left w:val="none" w:sz="0" w:space="0" w:color="auto"/>
        <w:bottom w:val="none" w:sz="0" w:space="0" w:color="auto"/>
        <w:right w:val="none" w:sz="0" w:space="0" w:color="auto"/>
      </w:divBdr>
    </w:div>
    <w:div w:id="1518152043">
      <w:bodyDiv w:val="1"/>
      <w:marLeft w:val="0"/>
      <w:marRight w:val="0"/>
      <w:marTop w:val="0"/>
      <w:marBottom w:val="0"/>
      <w:divBdr>
        <w:top w:val="none" w:sz="0" w:space="0" w:color="auto"/>
        <w:left w:val="none" w:sz="0" w:space="0" w:color="auto"/>
        <w:bottom w:val="none" w:sz="0" w:space="0" w:color="auto"/>
        <w:right w:val="none" w:sz="0" w:space="0" w:color="auto"/>
      </w:divBdr>
    </w:div>
    <w:div w:id="1744377009">
      <w:bodyDiv w:val="1"/>
      <w:marLeft w:val="0"/>
      <w:marRight w:val="0"/>
      <w:marTop w:val="0"/>
      <w:marBottom w:val="0"/>
      <w:divBdr>
        <w:top w:val="none" w:sz="0" w:space="0" w:color="auto"/>
        <w:left w:val="none" w:sz="0" w:space="0" w:color="auto"/>
        <w:bottom w:val="none" w:sz="0" w:space="0" w:color="auto"/>
        <w:right w:val="none" w:sz="0" w:space="0" w:color="auto"/>
      </w:divBdr>
      <w:divsChild>
        <w:div w:id="1921211691">
          <w:marLeft w:val="0"/>
          <w:marRight w:val="0"/>
          <w:marTop w:val="0"/>
          <w:marBottom w:val="0"/>
          <w:divBdr>
            <w:top w:val="none" w:sz="0" w:space="0" w:color="auto"/>
            <w:left w:val="none" w:sz="0" w:space="0" w:color="auto"/>
            <w:bottom w:val="none" w:sz="0" w:space="0" w:color="auto"/>
            <w:right w:val="none" w:sz="0" w:space="0" w:color="auto"/>
          </w:divBdr>
        </w:div>
      </w:divsChild>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874077442">
      <w:bodyDiv w:val="1"/>
      <w:marLeft w:val="0"/>
      <w:marRight w:val="0"/>
      <w:marTop w:val="0"/>
      <w:marBottom w:val="0"/>
      <w:divBdr>
        <w:top w:val="none" w:sz="0" w:space="0" w:color="auto"/>
        <w:left w:val="none" w:sz="0" w:space="0" w:color="auto"/>
        <w:bottom w:val="none" w:sz="0" w:space="0" w:color="auto"/>
        <w:right w:val="none" w:sz="0" w:space="0" w:color="auto"/>
      </w:divBdr>
    </w:div>
    <w:div w:id="1882597237">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1980917570">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5711-679A-438E-BEB0-226407B6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Специалист</cp:lastModifiedBy>
  <cp:revision>10</cp:revision>
  <cp:lastPrinted>2024-02-09T08:20:00Z</cp:lastPrinted>
  <dcterms:created xsi:type="dcterms:W3CDTF">2023-01-26T11:32:00Z</dcterms:created>
  <dcterms:modified xsi:type="dcterms:W3CDTF">2024-02-09T08:21:00Z</dcterms:modified>
</cp:coreProperties>
</file>