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107C" w14:textId="77777777" w:rsidR="00DE798E" w:rsidRDefault="00DE798E" w:rsidP="006A26FA">
      <w:pPr>
        <w:pStyle w:val="ac"/>
        <w:ind w:firstLine="426"/>
        <w:jc w:val="center"/>
        <w:rPr>
          <w:rFonts w:ascii="Times New Roman" w:hAnsi="Times New Roman"/>
          <w:b/>
          <w:sz w:val="24"/>
          <w:szCs w:val="24"/>
        </w:rPr>
      </w:pPr>
    </w:p>
    <w:p w14:paraId="6AE95AD5" w14:textId="77777777" w:rsidR="00DE798E" w:rsidRDefault="00DE798E" w:rsidP="006A26FA">
      <w:pPr>
        <w:pStyle w:val="ac"/>
        <w:ind w:firstLine="426"/>
        <w:jc w:val="center"/>
        <w:rPr>
          <w:rFonts w:ascii="Times New Roman" w:hAnsi="Times New Roman"/>
          <w:b/>
          <w:sz w:val="24"/>
          <w:szCs w:val="24"/>
        </w:rPr>
      </w:pPr>
    </w:p>
    <w:p w14:paraId="154E8BE7" w14:textId="77777777" w:rsidR="00DE798E" w:rsidRPr="00600F9B" w:rsidRDefault="00DE798E" w:rsidP="00DE798E">
      <w:pPr>
        <w:spacing w:after="0" w:line="240" w:lineRule="auto"/>
        <w:jc w:val="center"/>
        <w:rPr>
          <w:rFonts w:ascii="Times New Roman" w:hAnsi="Times New Roman"/>
          <w:b/>
          <w:bCs/>
          <w:sz w:val="28"/>
          <w:szCs w:val="28"/>
        </w:rPr>
      </w:pPr>
      <w:r w:rsidRPr="00600F9B">
        <w:rPr>
          <w:rFonts w:ascii="Times New Roman" w:hAnsi="Times New Roman"/>
          <w:b/>
          <w:bCs/>
          <w:sz w:val="28"/>
          <w:szCs w:val="28"/>
        </w:rPr>
        <w:t>Волгоградская область</w:t>
      </w:r>
    </w:p>
    <w:p w14:paraId="0159CD67" w14:textId="77777777" w:rsidR="00DE798E" w:rsidRPr="00600F9B" w:rsidRDefault="00DE798E" w:rsidP="00DE798E">
      <w:pPr>
        <w:spacing w:after="0" w:line="240" w:lineRule="auto"/>
        <w:jc w:val="center"/>
        <w:rPr>
          <w:rFonts w:ascii="Times New Roman" w:hAnsi="Times New Roman"/>
          <w:b/>
          <w:bCs/>
          <w:sz w:val="28"/>
          <w:szCs w:val="28"/>
        </w:rPr>
      </w:pPr>
      <w:r w:rsidRPr="00600F9B">
        <w:rPr>
          <w:rFonts w:ascii="Times New Roman" w:hAnsi="Times New Roman"/>
          <w:b/>
          <w:bCs/>
          <w:sz w:val="28"/>
          <w:szCs w:val="28"/>
        </w:rPr>
        <w:t>Еланский муниципальный район</w:t>
      </w:r>
    </w:p>
    <w:p w14:paraId="6D298989" w14:textId="77777777" w:rsidR="00DE798E" w:rsidRPr="00600F9B" w:rsidRDefault="00DE798E" w:rsidP="00DE798E">
      <w:pPr>
        <w:spacing w:after="0" w:line="240" w:lineRule="auto"/>
        <w:jc w:val="center"/>
        <w:rPr>
          <w:rFonts w:ascii="Times New Roman" w:hAnsi="Times New Roman"/>
          <w:b/>
          <w:bCs/>
          <w:sz w:val="28"/>
          <w:szCs w:val="28"/>
        </w:rPr>
      </w:pPr>
      <w:r w:rsidRPr="00600F9B">
        <w:rPr>
          <w:rFonts w:ascii="Times New Roman" w:hAnsi="Times New Roman"/>
          <w:b/>
          <w:bCs/>
          <w:sz w:val="28"/>
          <w:szCs w:val="28"/>
        </w:rPr>
        <w:t>Дума Морецкого сельского поселения</w:t>
      </w:r>
    </w:p>
    <w:p w14:paraId="6D8E318C" w14:textId="29EB67DC" w:rsidR="006373C3" w:rsidRPr="00600F9B" w:rsidRDefault="006373C3" w:rsidP="00DE798E">
      <w:pPr>
        <w:spacing w:after="0" w:line="240" w:lineRule="auto"/>
        <w:jc w:val="center"/>
        <w:rPr>
          <w:rFonts w:ascii="Times New Roman" w:hAnsi="Times New Roman"/>
          <w:b/>
          <w:bCs/>
          <w:sz w:val="28"/>
          <w:szCs w:val="28"/>
        </w:rPr>
      </w:pPr>
      <w:r w:rsidRPr="00600F9B">
        <w:rPr>
          <w:rFonts w:ascii="Times New Roman" w:hAnsi="Times New Roman"/>
          <w:b/>
          <w:bCs/>
          <w:sz w:val="28"/>
          <w:szCs w:val="28"/>
        </w:rPr>
        <w:t>______________________________________________</w:t>
      </w:r>
    </w:p>
    <w:p w14:paraId="030FB914" w14:textId="77777777" w:rsidR="00DE798E" w:rsidRPr="00600F9B" w:rsidRDefault="00DE798E" w:rsidP="00DE798E">
      <w:pPr>
        <w:spacing w:after="0" w:line="240" w:lineRule="auto"/>
        <w:jc w:val="center"/>
        <w:rPr>
          <w:rFonts w:ascii="Times New Roman" w:hAnsi="Times New Roman"/>
          <w:b/>
          <w:bCs/>
          <w:sz w:val="28"/>
          <w:szCs w:val="28"/>
        </w:rPr>
      </w:pPr>
    </w:p>
    <w:p w14:paraId="0D3BF96E" w14:textId="5CB09ECB" w:rsidR="00DE798E" w:rsidRPr="00600F9B" w:rsidRDefault="00793A0E" w:rsidP="00DE798E">
      <w:pPr>
        <w:spacing w:after="0" w:line="240" w:lineRule="auto"/>
        <w:jc w:val="center"/>
        <w:rPr>
          <w:rFonts w:ascii="Times New Roman" w:hAnsi="Times New Roman"/>
          <w:b/>
          <w:bCs/>
          <w:sz w:val="28"/>
          <w:szCs w:val="28"/>
        </w:rPr>
      </w:pPr>
      <w:proofErr w:type="gramStart"/>
      <w:r w:rsidRPr="00600F9B">
        <w:rPr>
          <w:rFonts w:ascii="Times New Roman" w:hAnsi="Times New Roman"/>
          <w:b/>
          <w:bCs/>
          <w:sz w:val="28"/>
          <w:szCs w:val="28"/>
        </w:rPr>
        <w:t>РЕШЕНИЕ  №</w:t>
      </w:r>
      <w:proofErr w:type="gramEnd"/>
      <w:r w:rsidR="00F4215C" w:rsidRPr="00600F9B">
        <w:rPr>
          <w:rFonts w:ascii="Times New Roman" w:hAnsi="Times New Roman"/>
          <w:b/>
          <w:bCs/>
          <w:sz w:val="28"/>
          <w:szCs w:val="28"/>
        </w:rPr>
        <w:t xml:space="preserve"> 111/26</w:t>
      </w:r>
      <w:r w:rsidRPr="00600F9B">
        <w:rPr>
          <w:rFonts w:ascii="Times New Roman" w:hAnsi="Times New Roman"/>
          <w:b/>
          <w:bCs/>
          <w:sz w:val="28"/>
          <w:szCs w:val="28"/>
        </w:rPr>
        <w:t xml:space="preserve"> </w:t>
      </w:r>
    </w:p>
    <w:p w14:paraId="50DC972D" w14:textId="77777777" w:rsidR="00DE798E" w:rsidRPr="00600F9B" w:rsidRDefault="00DE798E" w:rsidP="00DE798E">
      <w:pPr>
        <w:spacing w:after="0" w:line="240" w:lineRule="auto"/>
        <w:jc w:val="center"/>
        <w:rPr>
          <w:rFonts w:ascii="Times New Roman" w:hAnsi="Times New Roman"/>
          <w:b/>
          <w:bCs/>
          <w:sz w:val="28"/>
          <w:szCs w:val="28"/>
        </w:rPr>
      </w:pPr>
    </w:p>
    <w:p w14:paraId="39A07C3F" w14:textId="0118CCE7" w:rsidR="00DE798E" w:rsidRPr="00600F9B" w:rsidRDefault="006373C3" w:rsidP="00600F9B">
      <w:pPr>
        <w:spacing w:after="0" w:line="240" w:lineRule="auto"/>
        <w:jc w:val="center"/>
        <w:rPr>
          <w:rFonts w:ascii="Times New Roman" w:hAnsi="Times New Roman"/>
          <w:b/>
          <w:bCs/>
          <w:sz w:val="28"/>
          <w:szCs w:val="28"/>
        </w:rPr>
      </w:pPr>
      <w:r w:rsidRPr="00600F9B">
        <w:rPr>
          <w:rFonts w:ascii="Times New Roman" w:hAnsi="Times New Roman"/>
          <w:b/>
          <w:bCs/>
          <w:sz w:val="28"/>
          <w:szCs w:val="28"/>
        </w:rPr>
        <w:t>о</w:t>
      </w:r>
      <w:r w:rsidR="00793A0E" w:rsidRPr="00600F9B">
        <w:rPr>
          <w:rFonts w:ascii="Times New Roman" w:hAnsi="Times New Roman"/>
          <w:b/>
          <w:bCs/>
          <w:sz w:val="28"/>
          <w:szCs w:val="28"/>
        </w:rPr>
        <w:t xml:space="preserve">т </w:t>
      </w:r>
      <w:r w:rsidR="00F4215C" w:rsidRPr="00600F9B">
        <w:rPr>
          <w:rFonts w:ascii="Times New Roman" w:hAnsi="Times New Roman"/>
          <w:b/>
          <w:bCs/>
          <w:sz w:val="28"/>
          <w:szCs w:val="28"/>
        </w:rPr>
        <w:t>17</w:t>
      </w:r>
      <w:r w:rsidR="00600F9B">
        <w:rPr>
          <w:rFonts w:ascii="Times New Roman" w:hAnsi="Times New Roman"/>
          <w:b/>
          <w:bCs/>
          <w:sz w:val="28"/>
          <w:szCs w:val="28"/>
        </w:rPr>
        <w:t xml:space="preserve"> февраля </w:t>
      </w:r>
      <w:r w:rsidR="00793A0E" w:rsidRPr="00600F9B">
        <w:rPr>
          <w:rFonts w:ascii="Times New Roman" w:hAnsi="Times New Roman"/>
          <w:b/>
          <w:bCs/>
          <w:sz w:val="28"/>
          <w:szCs w:val="28"/>
        </w:rPr>
        <w:t>202</w:t>
      </w:r>
      <w:r w:rsidR="000F08B7" w:rsidRPr="00600F9B">
        <w:rPr>
          <w:rFonts w:ascii="Times New Roman" w:hAnsi="Times New Roman"/>
          <w:b/>
          <w:bCs/>
          <w:sz w:val="28"/>
          <w:szCs w:val="28"/>
        </w:rPr>
        <w:t>2</w:t>
      </w:r>
      <w:proofErr w:type="gramStart"/>
      <w:r w:rsidR="00793A0E" w:rsidRPr="00600F9B">
        <w:rPr>
          <w:rFonts w:ascii="Times New Roman" w:hAnsi="Times New Roman"/>
          <w:b/>
          <w:bCs/>
          <w:sz w:val="28"/>
          <w:szCs w:val="28"/>
        </w:rPr>
        <w:t>г</w:t>
      </w:r>
      <w:r w:rsidR="00600F9B">
        <w:rPr>
          <w:rFonts w:ascii="Times New Roman" w:hAnsi="Times New Roman"/>
          <w:b/>
          <w:bCs/>
          <w:sz w:val="28"/>
          <w:szCs w:val="28"/>
        </w:rPr>
        <w:t>ода</w:t>
      </w:r>
      <w:r w:rsidR="00793A0E" w:rsidRPr="00600F9B">
        <w:rPr>
          <w:rFonts w:ascii="Times New Roman" w:hAnsi="Times New Roman"/>
          <w:b/>
          <w:bCs/>
          <w:sz w:val="28"/>
          <w:szCs w:val="28"/>
        </w:rPr>
        <w:t xml:space="preserve">  </w:t>
      </w:r>
      <w:proofErr w:type="spellStart"/>
      <w:r w:rsidR="00DE798E" w:rsidRPr="00600F9B">
        <w:rPr>
          <w:rFonts w:ascii="Times New Roman" w:hAnsi="Times New Roman"/>
          <w:b/>
          <w:bCs/>
          <w:sz w:val="28"/>
          <w:szCs w:val="28"/>
        </w:rPr>
        <w:t>с.Морец</w:t>
      </w:r>
      <w:proofErr w:type="spellEnd"/>
      <w:proofErr w:type="gramEnd"/>
    </w:p>
    <w:p w14:paraId="5CCB3E73" w14:textId="77777777" w:rsidR="00DE798E" w:rsidRPr="00600F9B" w:rsidRDefault="00DE798E" w:rsidP="00DE798E">
      <w:pPr>
        <w:spacing w:after="0" w:line="240" w:lineRule="auto"/>
        <w:jc w:val="both"/>
        <w:rPr>
          <w:rFonts w:ascii="Times New Roman" w:hAnsi="Times New Roman"/>
          <w:b/>
          <w:bCs/>
          <w:sz w:val="28"/>
          <w:szCs w:val="28"/>
        </w:rPr>
      </w:pPr>
      <w:r w:rsidRPr="00600F9B">
        <w:rPr>
          <w:rFonts w:ascii="Times New Roman" w:hAnsi="Times New Roman"/>
          <w:b/>
          <w:bCs/>
          <w:sz w:val="28"/>
          <w:szCs w:val="28"/>
        </w:rPr>
        <w:t xml:space="preserve">              </w:t>
      </w:r>
    </w:p>
    <w:p w14:paraId="7C279924" w14:textId="77777777" w:rsidR="00DE798E" w:rsidRPr="006373C3" w:rsidRDefault="00793A0E" w:rsidP="00DE798E">
      <w:pPr>
        <w:spacing w:after="0" w:line="240" w:lineRule="auto"/>
        <w:jc w:val="both"/>
        <w:rPr>
          <w:rFonts w:ascii="Times New Roman" w:hAnsi="Times New Roman"/>
          <w:b/>
          <w:sz w:val="28"/>
          <w:szCs w:val="28"/>
        </w:rPr>
      </w:pPr>
      <w:r w:rsidRPr="006373C3">
        <w:rPr>
          <w:rFonts w:ascii="Times New Roman" w:hAnsi="Times New Roman"/>
          <w:b/>
          <w:sz w:val="28"/>
          <w:szCs w:val="28"/>
        </w:rPr>
        <w:t xml:space="preserve">О внесении </w:t>
      </w:r>
      <w:r w:rsidR="00DE798E" w:rsidRPr="006373C3">
        <w:rPr>
          <w:rFonts w:ascii="Times New Roman" w:hAnsi="Times New Roman"/>
          <w:b/>
          <w:sz w:val="28"/>
          <w:szCs w:val="28"/>
        </w:rPr>
        <w:t xml:space="preserve">изменений в </w:t>
      </w:r>
      <w:r w:rsidRPr="006373C3">
        <w:rPr>
          <w:rFonts w:ascii="Times New Roman" w:hAnsi="Times New Roman"/>
          <w:b/>
          <w:sz w:val="28"/>
          <w:szCs w:val="28"/>
        </w:rPr>
        <w:t xml:space="preserve">Решение Думы </w:t>
      </w:r>
      <w:r w:rsidR="00DE798E" w:rsidRPr="006373C3">
        <w:rPr>
          <w:rFonts w:ascii="Times New Roman" w:hAnsi="Times New Roman"/>
          <w:b/>
          <w:sz w:val="28"/>
          <w:szCs w:val="28"/>
        </w:rPr>
        <w:t xml:space="preserve">Морецкого сельского поселения </w:t>
      </w:r>
    </w:p>
    <w:p w14:paraId="162AF257" w14:textId="77777777" w:rsidR="00DE798E" w:rsidRPr="006373C3" w:rsidRDefault="00DE798E" w:rsidP="00DE798E">
      <w:pPr>
        <w:spacing w:after="0" w:line="240" w:lineRule="auto"/>
        <w:jc w:val="both"/>
        <w:rPr>
          <w:rFonts w:ascii="Times New Roman" w:hAnsi="Times New Roman"/>
          <w:b/>
          <w:sz w:val="28"/>
          <w:szCs w:val="28"/>
        </w:rPr>
      </w:pPr>
      <w:r w:rsidRPr="006373C3">
        <w:rPr>
          <w:rFonts w:ascii="Times New Roman" w:hAnsi="Times New Roman"/>
          <w:b/>
          <w:sz w:val="28"/>
          <w:szCs w:val="28"/>
        </w:rPr>
        <w:t>Еланского муниципального района Волгоградской области</w:t>
      </w:r>
      <w:r w:rsidR="00793A0E" w:rsidRPr="006373C3">
        <w:rPr>
          <w:rFonts w:ascii="Times New Roman" w:hAnsi="Times New Roman"/>
          <w:b/>
          <w:sz w:val="28"/>
          <w:szCs w:val="28"/>
        </w:rPr>
        <w:t xml:space="preserve"> от 23.05.2014г. № 15/46 «Об </w:t>
      </w:r>
      <w:r w:rsidR="00AB680C" w:rsidRPr="006373C3">
        <w:rPr>
          <w:rFonts w:ascii="Times New Roman" w:hAnsi="Times New Roman"/>
          <w:b/>
          <w:sz w:val="28"/>
          <w:szCs w:val="28"/>
        </w:rPr>
        <w:t>утверждении Правил землепользования и застройки Морецкого сельского поселения Еланского муниципального района»</w:t>
      </w:r>
    </w:p>
    <w:p w14:paraId="089FBB9E" w14:textId="77777777" w:rsidR="00DE798E" w:rsidRPr="00DE798E" w:rsidRDefault="00DE798E" w:rsidP="00DE798E">
      <w:pPr>
        <w:spacing w:after="0" w:line="240" w:lineRule="auto"/>
        <w:jc w:val="both"/>
        <w:rPr>
          <w:rFonts w:ascii="Times New Roman" w:hAnsi="Times New Roman"/>
          <w:sz w:val="28"/>
          <w:szCs w:val="28"/>
        </w:rPr>
      </w:pPr>
    </w:p>
    <w:p w14:paraId="72ED3EDD" w14:textId="77777777" w:rsidR="00DE798E" w:rsidRPr="006373C3" w:rsidRDefault="00DE798E" w:rsidP="00DE798E">
      <w:pPr>
        <w:spacing w:after="0" w:line="240" w:lineRule="auto"/>
        <w:jc w:val="both"/>
        <w:rPr>
          <w:rFonts w:ascii="Times New Roman" w:hAnsi="Times New Roman"/>
          <w:sz w:val="28"/>
          <w:szCs w:val="28"/>
        </w:rPr>
      </w:pPr>
      <w:r w:rsidRPr="00DE798E">
        <w:rPr>
          <w:rFonts w:ascii="Times New Roman" w:hAnsi="Times New Roman"/>
          <w:sz w:val="28"/>
          <w:szCs w:val="28"/>
        </w:rPr>
        <w:t xml:space="preserve">   </w:t>
      </w:r>
      <w:r w:rsidRPr="00DE798E">
        <w:rPr>
          <w:rFonts w:ascii="Times New Roman" w:hAnsi="Times New Roman"/>
          <w:sz w:val="28"/>
          <w:szCs w:val="28"/>
        </w:rPr>
        <w:tab/>
      </w:r>
      <w:r w:rsidR="00AB680C">
        <w:rPr>
          <w:rFonts w:ascii="Times New Roman" w:hAnsi="Times New Roman"/>
          <w:sz w:val="28"/>
          <w:szCs w:val="28"/>
        </w:rPr>
        <w:t>В</w:t>
      </w:r>
      <w:r w:rsidRPr="00DE798E">
        <w:rPr>
          <w:rFonts w:ascii="Times New Roman" w:hAnsi="Times New Roman"/>
          <w:sz w:val="28"/>
          <w:szCs w:val="28"/>
        </w:rPr>
        <w:t xml:space="preserve"> соответствии </w:t>
      </w:r>
      <w:r w:rsidR="00AB680C">
        <w:rPr>
          <w:rFonts w:ascii="Times New Roman" w:hAnsi="Times New Roman"/>
          <w:sz w:val="28"/>
          <w:szCs w:val="28"/>
        </w:rPr>
        <w:t xml:space="preserve">с Градостроительным кодексом Российской Федерации, </w:t>
      </w:r>
      <w:r w:rsidRPr="00DE798E">
        <w:rPr>
          <w:rFonts w:ascii="Times New Roman" w:hAnsi="Times New Roman"/>
          <w:sz w:val="28"/>
          <w:szCs w:val="28"/>
        </w:rPr>
        <w:t>с Федеральным законом от 06.10.2003г. № 131-ФЗ "Об общих принципах организации местного самоупра</w:t>
      </w:r>
      <w:r w:rsidR="00AB680C">
        <w:rPr>
          <w:rFonts w:ascii="Times New Roman" w:hAnsi="Times New Roman"/>
          <w:sz w:val="28"/>
          <w:szCs w:val="28"/>
        </w:rPr>
        <w:t>вления в Российской Федерации"</w:t>
      </w:r>
      <w:r w:rsidRPr="00DE798E">
        <w:rPr>
          <w:rFonts w:ascii="Times New Roman" w:hAnsi="Times New Roman"/>
          <w:sz w:val="28"/>
          <w:szCs w:val="28"/>
        </w:rPr>
        <w:t>, руководствуясь Уставом Морецкого сельского поселения</w:t>
      </w:r>
      <w:r w:rsidR="00AB680C">
        <w:rPr>
          <w:rFonts w:ascii="Times New Roman" w:hAnsi="Times New Roman"/>
          <w:sz w:val="28"/>
          <w:szCs w:val="28"/>
        </w:rPr>
        <w:t xml:space="preserve"> Еланского муниципального района Волгоградской области</w:t>
      </w:r>
      <w:r w:rsidRPr="00DE798E">
        <w:rPr>
          <w:rFonts w:ascii="Times New Roman" w:hAnsi="Times New Roman"/>
          <w:sz w:val="28"/>
          <w:szCs w:val="28"/>
        </w:rPr>
        <w:t>,</w:t>
      </w:r>
      <w:r w:rsidR="006373C3">
        <w:rPr>
          <w:rFonts w:ascii="Times New Roman" w:hAnsi="Times New Roman"/>
          <w:sz w:val="28"/>
          <w:szCs w:val="28"/>
        </w:rPr>
        <w:t xml:space="preserve"> </w:t>
      </w:r>
      <w:r w:rsidRPr="006373C3">
        <w:rPr>
          <w:rFonts w:ascii="Times New Roman" w:hAnsi="Times New Roman"/>
          <w:sz w:val="28"/>
          <w:szCs w:val="28"/>
        </w:rPr>
        <w:t>Дума Морецкого сельского поселения</w:t>
      </w:r>
    </w:p>
    <w:p w14:paraId="12919368" w14:textId="77777777" w:rsidR="00DE798E" w:rsidRPr="00600F9B" w:rsidRDefault="00DE798E" w:rsidP="00DE798E">
      <w:pPr>
        <w:spacing w:after="0" w:line="240" w:lineRule="auto"/>
        <w:jc w:val="both"/>
        <w:rPr>
          <w:rFonts w:ascii="Times New Roman" w:hAnsi="Times New Roman"/>
          <w:bCs/>
          <w:sz w:val="28"/>
          <w:szCs w:val="28"/>
        </w:rPr>
      </w:pPr>
    </w:p>
    <w:p w14:paraId="75D0BEA4" w14:textId="77777777" w:rsidR="00DE798E" w:rsidRPr="00600F9B" w:rsidRDefault="00DE798E" w:rsidP="00DE798E">
      <w:pPr>
        <w:spacing w:after="0" w:line="240" w:lineRule="auto"/>
        <w:jc w:val="both"/>
        <w:rPr>
          <w:rFonts w:ascii="Times New Roman" w:hAnsi="Times New Roman"/>
          <w:bCs/>
          <w:sz w:val="28"/>
          <w:szCs w:val="28"/>
        </w:rPr>
      </w:pPr>
      <w:r w:rsidRPr="00600F9B">
        <w:rPr>
          <w:rFonts w:ascii="Times New Roman" w:hAnsi="Times New Roman"/>
          <w:bCs/>
          <w:sz w:val="28"/>
          <w:szCs w:val="28"/>
        </w:rPr>
        <w:t>РЕШИЛА:</w:t>
      </w:r>
    </w:p>
    <w:p w14:paraId="642E8CD1" w14:textId="77777777" w:rsidR="00DE798E" w:rsidRPr="00DE798E" w:rsidRDefault="00DE798E" w:rsidP="00DE798E">
      <w:pPr>
        <w:spacing w:after="0" w:line="240" w:lineRule="auto"/>
        <w:jc w:val="both"/>
        <w:rPr>
          <w:rFonts w:ascii="Times New Roman" w:hAnsi="Times New Roman"/>
          <w:b/>
          <w:sz w:val="28"/>
          <w:szCs w:val="28"/>
        </w:rPr>
      </w:pPr>
    </w:p>
    <w:p w14:paraId="68DD15D9" w14:textId="77777777" w:rsidR="00AB680C" w:rsidRPr="00AB680C" w:rsidRDefault="00AB680C" w:rsidP="00AB680C">
      <w:pPr>
        <w:spacing w:after="0" w:line="240" w:lineRule="auto"/>
        <w:jc w:val="both"/>
        <w:rPr>
          <w:rFonts w:ascii="Times New Roman" w:hAnsi="Times New Roman"/>
          <w:sz w:val="28"/>
          <w:szCs w:val="28"/>
        </w:rPr>
      </w:pPr>
      <w:r>
        <w:rPr>
          <w:rFonts w:ascii="Times New Roman" w:hAnsi="Times New Roman"/>
          <w:sz w:val="28"/>
          <w:szCs w:val="28"/>
        </w:rPr>
        <w:t>1.</w:t>
      </w:r>
      <w:r w:rsidR="00CF4D6F">
        <w:rPr>
          <w:rFonts w:ascii="Times New Roman" w:hAnsi="Times New Roman"/>
          <w:sz w:val="28"/>
          <w:szCs w:val="28"/>
        </w:rPr>
        <w:t xml:space="preserve">      </w:t>
      </w:r>
      <w:r w:rsidRPr="00AB680C">
        <w:rPr>
          <w:rFonts w:ascii="Times New Roman" w:hAnsi="Times New Roman"/>
          <w:sz w:val="28"/>
          <w:szCs w:val="28"/>
        </w:rPr>
        <w:t>Внести в Решение Думы Морецкого сельского поселения Еланского муниципального района Волгоградской области от 23.05.2014г. № 15/46 «Об утверждении Правил землепользования и застройки Морецкого сельского поселения Еланского муниципального района» (далее Решение) изменения согласно приложению 1:</w:t>
      </w:r>
    </w:p>
    <w:p w14:paraId="049C2391" w14:textId="77777777" w:rsidR="00AB680C" w:rsidRPr="00AB680C" w:rsidRDefault="00AB680C" w:rsidP="00AB680C">
      <w:pPr>
        <w:spacing w:after="0" w:line="240" w:lineRule="auto"/>
        <w:jc w:val="both"/>
        <w:rPr>
          <w:rFonts w:ascii="Times New Roman" w:hAnsi="Times New Roman"/>
          <w:sz w:val="28"/>
          <w:szCs w:val="28"/>
        </w:rPr>
      </w:pPr>
      <w:r>
        <w:rPr>
          <w:rFonts w:ascii="Times New Roman" w:hAnsi="Times New Roman"/>
          <w:sz w:val="28"/>
          <w:szCs w:val="28"/>
        </w:rPr>
        <w:t>2.</w:t>
      </w:r>
      <w:r w:rsidRPr="00AB680C">
        <w:rPr>
          <w:rFonts w:ascii="Times New Roman" w:hAnsi="Times New Roman"/>
          <w:sz w:val="28"/>
          <w:szCs w:val="28"/>
        </w:rPr>
        <w:t xml:space="preserve">  </w:t>
      </w:r>
      <w:r w:rsidR="00CF4D6F">
        <w:rPr>
          <w:rFonts w:ascii="Times New Roman" w:hAnsi="Times New Roman"/>
          <w:sz w:val="28"/>
          <w:szCs w:val="28"/>
        </w:rPr>
        <w:t xml:space="preserve"> </w:t>
      </w:r>
      <w:r w:rsidRPr="00AB680C">
        <w:rPr>
          <w:rFonts w:ascii="Times New Roman" w:hAnsi="Times New Roman"/>
          <w:sz w:val="28"/>
          <w:szCs w:val="28"/>
        </w:rPr>
        <w:t>Контроль исполнения настоящего решения возложить на главу Морецкого сельского поселения</w:t>
      </w:r>
      <w:r>
        <w:rPr>
          <w:rFonts w:ascii="Times New Roman" w:hAnsi="Times New Roman"/>
          <w:sz w:val="28"/>
          <w:szCs w:val="28"/>
        </w:rPr>
        <w:t>.</w:t>
      </w:r>
    </w:p>
    <w:p w14:paraId="750D1D35" w14:textId="7705094F" w:rsidR="00DE798E" w:rsidRDefault="00DE798E" w:rsidP="00DE798E">
      <w:pPr>
        <w:pStyle w:val="a8"/>
        <w:spacing w:after="0" w:line="240" w:lineRule="auto"/>
        <w:ind w:left="0"/>
        <w:jc w:val="both"/>
        <w:rPr>
          <w:rFonts w:ascii="Times New Roman" w:hAnsi="Times New Roman"/>
          <w:sz w:val="28"/>
          <w:szCs w:val="28"/>
        </w:rPr>
      </w:pPr>
      <w:r w:rsidRPr="00DE798E">
        <w:rPr>
          <w:rFonts w:ascii="Times New Roman" w:hAnsi="Times New Roman"/>
          <w:sz w:val="28"/>
          <w:szCs w:val="28"/>
        </w:rPr>
        <w:t xml:space="preserve">3. </w:t>
      </w:r>
      <w:r w:rsidR="00CF4D6F">
        <w:rPr>
          <w:rFonts w:ascii="Times New Roman" w:hAnsi="Times New Roman"/>
          <w:sz w:val="28"/>
          <w:szCs w:val="28"/>
        </w:rPr>
        <w:t xml:space="preserve">  </w:t>
      </w:r>
      <w:r w:rsidRPr="00DE798E">
        <w:rPr>
          <w:rFonts w:ascii="Times New Roman" w:hAnsi="Times New Roman"/>
          <w:sz w:val="28"/>
          <w:szCs w:val="28"/>
        </w:rPr>
        <w:t>Настоящее решение вступает в силу со дня его официального обнародования.</w:t>
      </w:r>
    </w:p>
    <w:p w14:paraId="1326688D" w14:textId="77777777" w:rsidR="00AB680C" w:rsidRDefault="00AB680C" w:rsidP="00DE798E">
      <w:pPr>
        <w:pStyle w:val="a8"/>
        <w:spacing w:after="0" w:line="240" w:lineRule="auto"/>
        <w:ind w:left="0"/>
        <w:jc w:val="both"/>
        <w:rPr>
          <w:rFonts w:ascii="Times New Roman" w:hAnsi="Times New Roman"/>
          <w:sz w:val="28"/>
          <w:szCs w:val="28"/>
        </w:rPr>
      </w:pPr>
    </w:p>
    <w:p w14:paraId="4385AB16" w14:textId="77777777" w:rsidR="006373C3" w:rsidRDefault="006373C3" w:rsidP="00DE798E">
      <w:pPr>
        <w:pStyle w:val="a8"/>
        <w:spacing w:after="0" w:line="240" w:lineRule="auto"/>
        <w:ind w:left="0"/>
        <w:jc w:val="both"/>
        <w:rPr>
          <w:rFonts w:ascii="Times New Roman" w:hAnsi="Times New Roman"/>
          <w:sz w:val="28"/>
          <w:szCs w:val="28"/>
        </w:rPr>
      </w:pPr>
    </w:p>
    <w:p w14:paraId="7A0137DE" w14:textId="77777777" w:rsidR="006373C3" w:rsidRDefault="006373C3" w:rsidP="00DE798E">
      <w:pPr>
        <w:pStyle w:val="a8"/>
        <w:spacing w:after="0" w:line="240" w:lineRule="auto"/>
        <w:ind w:left="0"/>
        <w:jc w:val="both"/>
        <w:rPr>
          <w:rFonts w:ascii="Times New Roman" w:hAnsi="Times New Roman"/>
          <w:sz w:val="28"/>
          <w:szCs w:val="28"/>
        </w:rPr>
      </w:pPr>
    </w:p>
    <w:p w14:paraId="1BC9276D" w14:textId="77777777" w:rsidR="006373C3" w:rsidRPr="00DE798E" w:rsidRDefault="006373C3" w:rsidP="00DE798E">
      <w:pPr>
        <w:pStyle w:val="a8"/>
        <w:spacing w:after="0" w:line="240" w:lineRule="auto"/>
        <w:ind w:left="0"/>
        <w:jc w:val="both"/>
        <w:rPr>
          <w:rFonts w:ascii="Times New Roman" w:hAnsi="Times New Roman"/>
          <w:sz w:val="28"/>
          <w:szCs w:val="28"/>
        </w:rPr>
      </w:pPr>
    </w:p>
    <w:p w14:paraId="0EFA4A1B" w14:textId="77777777" w:rsidR="00F84366" w:rsidRDefault="00DE798E" w:rsidP="00DE798E">
      <w:pPr>
        <w:spacing w:after="0" w:line="240" w:lineRule="auto"/>
        <w:jc w:val="both"/>
        <w:rPr>
          <w:rFonts w:ascii="Times New Roman" w:hAnsi="Times New Roman"/>
          <w:sz w:val="28"/>
          <w:szCs w:val="28"/>
        </w:rPr>
      </w:pPr>
      <w:r w:rsidRPr="00DE798E">
        <w:rPr>
          <w:rFonts w:ascii="Times New Roman" w:hAnsi="Times New Roman"/>
          <w:sz w:val="28"/>
          <w:szCs w:val="28"/>
        </w:rPr>
        <w:t xml:space="preserve">Глава Морецкого сельского поселения </w:t>
      </w:r>
    </w:p>
    <w:p w14:paraId="32F9A88E" w14:textId="77777777" w:rsidR="00F84366" w:rsidRDefault="00F84366" w:rsidP="00DE798E">
      <w:pPr>
        <w:spacing w:after="0" w:line="240" w:lineRule="auto"/>
        <w:jc w:val="both"/>
        <w:rPr>
          <w:rFonts w:ascii="Times New Roman" w:hAnsi="Times New Roman"/>
          <w:sz w:val="28"/>
          <w:szCs w:val="28"/>
        </w:rPr>
      </w:pPr>
      <w:r>
        <w:rPr>
          <w:rFonts w:ascii="Times New Roman" w:hAnsi="Times New Roman"/>
          <w:sz w:val="28"/>
          <w:szCs w:val="28"/>
        </w:rPr>
        <w:t>Еланского муниципального района</w:t>
      </w:r>
    </w:p>
    <w:p w14:paraId="2EC412A6" w14:textId="77777777" w:rsidR="00DE798E" w:rsidRPr="00DE798E" w:rsidRDefault="00F84366" w:rsidP="00DE798E">
      <w:pPr>
        <w:spacing w:after="0" w:line="240" w:lineRule="auto"/>
        <w:jc w:val="both"/>
        <w:rPr>
          <w:rFonts w:ascii="Times New Roman" w:hAnsi="Times New Roman"/>
          <w:color w:val="FF0000"/>
          <w:sz w:val="28"/>
          <w:szCs w:val="28"/>
        </w:rPr>
      </w:pPr>
      <w:r>
        <w:rPr>
          <w:rFonts w:ascii="Times New Roman" w:hAnsi="Times New Roman"/>
          <w:sz w:val="28"/>
          <w:szCs w:val="28"/>
        </w:rPr>
        <w:t xml:space="preserve">Волгоградской области             </w:t>
      </w:r>
      <w:r w:rsidR="00DE798E" w:rsidRPr="00DE798E">
        <w:rPr>
          <w:rFonts w:ascii="Times New Roman" w:hAnsi="Times New Roman"/>
          <w:sz w:val="28"/>
          <w:szCs w:val="28"/>
        </w:rPr>
        <w:t xml:space="preserve">                        </w:t>
      </w:r>
      <w:r w:rsidR="00CF4D6F">
        <w:rPr>
          <w:rFonts w:ascii="Times New Roman" w:hAnsi="Times New Roman"/>
          <w:sz w:val="28"/>
          <w:szCs w:val="28"/>
        </w:rPr>
        <w:t xml:space="preserve">                  </w:t>
      </w:r>
      <w:r w:rsidR="00DE798E" w:rsidRPr="00DE798E">
        <w:rPr>
          <w:rFonts w:ascii="Times New Roman" w:hAnsi="Times New Roman"/>
          <w:sz w:val="28"/>
          <w:szCs w:val="28"/>
        </w:rPr>
        <w:t xml:space="preserve">     Н.Т. Анисимов</w:t>
      </w:r>
    </w:p>
    <w:p w14:paraId="330C3396" w14:textId="77777777" w:rsidR="00DE798E" w:rsidRDefault="00DE798E" w:rsidP="00DE798E">
      <w:pPr>
        <w:spacing w:after="0" w:line="240" w:lineRule="auto"/>
        <w:ind w:firstLine="567"/>
        <w:jc w:val="right"/>
        <w:rPr>
          <w:rFonts w:ascii="Times New Roman" w:hAnsi="Times New Roman"/>
          <w:sz w:val="28"/>
          <w:szCs w:val="28"/>
        </w:rPr>
      </w:pPr>
    </w:p>
    <w:p w14:paraId="7623CDB1" w14:textId="77777777" w:rsidR="00AB680C" w:rsidRDefault="00AB680C" w:rsidP="00DE798E">
      <w:pPr>
        <w:spacing w:after="0" w:line="240" w:lineRule="auto"/>
        <w:ind w:firstLine="567"/>
        <w:jc w:val="right"/>
        <w:rPr>
          <w:rFonts w:ascii="Times New Roman" w:hAnsi="Times New Roman"/>
          <w:sz w:val="24"/>
          <w:szCs w:val="24"/>
        </w:rPr>
      </w:pPr>
    </w:p>
    <w:p w14:paraId="5696F516" w14:textId="77777777" w:rsidR="00AB680C" w:rsidRDefault="00AB680C" w:rsidP="00DE798E">
      <w:pPr>
        <w:spacing w:after="0" w:line="240" w:lineRule="auto"/>
        <w:ind w:firstLine="567"/>
        <w:jc w:val="right"/>
        <w:rPr>
          <w:rFonts w:ascii="Times New Roman" w:hAnsi="Times New Roman"/>
          <w:sz w:val="24"/>
          <w:szCs w:val="24"/>
        </w:rPr>
      </w:pPr>
    </w:p>
    <w:p w14:paraId="1308E75C" w14:textId="77777777" w:rsidR="00DE798E" w:rsidRPr="00F1105D" w:rsidRDefault="00DE798E"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lastRenderedPageBreak/>
        <w:t xml:space="preserve">Приложение </w:t>
      </w:r>
    </w:p>
    <w:p w14:paraId="57A07515" w14:textId="77777777" w:rsidR="00DE798E" w:rsidRPr="00F1105D" w:rsidRDefault="00DE798E"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к </w:t>
      </w:r>
      <w:proofErr w:type="gramStart"/>
      <w:r w:rsidRPr="00F1105D">
        <w:rPr>
          <w:rFonts w:ascii="Times New Roman" w:hAnsi="Times New Roman"/>
          <w:sz w:val="28"/>
          <w:szCs w:val="28"/>
        </w:rPr>
        <w:t>решению  Думы</w:t>
      </w:r>
      <w:proofErr w:type="gramEnd"/>
      <w:r w:rsidRPr="00F1105D">
        <w:rPr>
          <w:rFonts w:ascii="Times New Roman" w:hAnsi="Times New Roman"/>
          <w:sz w:val="28"/>
          <w:szCs w:val="28"/>
        </w:rPr>
        <w:t xml:space="preserve"> </w:t>
      </w:r>
    </w:p>
    <w:p w14:paraId="41B89D77" w14:textId="77777777" w:rsidR="00DE798E" w:rsidRPr="00F1105D" w:rsidRDefault="00DE798E"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Морецкого сельского поселения </w:t>
      </w:r>
    </w:p>
    <w:p w14:paraId="627DBB37" w14:textId="70794AF8" w:rsidR="00DE798E" w:rsidRPr="00F1105D" w:rsidRDefault="00AB680C"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 </w:t>
      </w:r>
      <w:r w:rsidR="00F4215C">
        <w:rPr>
          <w:rFonts w:ascii="Times New Roman" w:hAnsi="Times New Roman"/>
          <w:sz w:val="28"/>
          <w:szCs w:val="28"/>
        </w:rPr>
        <w:t>111/</w:t>
      </w:r>
      <w:proofErr w:type="gramStart"/>
      <w:r w:rsidR="00F4215C">
        <w:rPr>
          <w:rFonts w:ascii="Times New Roman" w:hAnsi="Times New Roman"/>
          <w:sz w:val="28"/>
          <w:szCs w:val="28"/>
        </w:rPr>
        <w:t>26</w:t>
      </w:r>
      <w:r w:rsidRPr="00F1105D">
        <w:rPr>
          <w:rFonts w:ascii="Times New Roman" w:hAnsi="Times New Roman"/>
          <w:sz w:val="28"/>
          <w:szCs w:val="28"/>
        </w:rPr>
        <w:t xml:space="preserve">  от</w:t>
      </w:r>
      <w:proofErr w:type="gramEnd"/>
      <w:r w:rsidRPr="00F1105D">
        <w:rPr>
          <w:rFonts w:ascii="Times New Roman" w:hAnsi="Times New Roman"/>
          <w:sz w:val="28"/>
          <w:szCs w:val="28"/>
        </w:rPr>
        <w:t xml:space="preserve"> </w:t>
      </w:r>
      <w:r w:rsidR="00F4215C">
        <w:rPr>
          <w:rFonts w:ascii="Times New Roman" w:hAnsi="Times New Roman"/>
          <w:sz w:val="28"/>
          <w:szCs w:val="28"/>
        </w:rPr>
        <w:t>17</w:t>
      </w:r>
      <w:r w:rsidRPr="00F1105D">
        <w:rPr>
          <w:rFonts w:ascii="Times New Roman" w:hAnsi="Times New Roman"/>
          <w:sz w:val="28"/>
          <w:szCs w:val="28"/>
        </w:rPr>
        <w:t>.</w:t>
      </w:r>
      <w:r w:rsidR="000F08B7" w:rsidRPr="00F1105D">
        <w:rPr>
          <w:rFonts w:ascii="Times New Roman" w:hAnsi="Times New Roman"/>
          <w:sz w:val="28"/>
          <w:szCs w:val="28"/>
        </w:rPr>
        <w:t>0</w:t>
      </w:r>
      <w:r w:rsidRPr="00F1105D">
        <w:rPr>
          <w:rFonts w:ascii="Times New Roman" w:hAnsi="Times New Roman"/>
          <w:sz w:val="28"/>
          <w:szCs w:val="28"/>
        </w:rPr>
        <w:t>2.202</w:t>
      </w:r>
      <w:r w:rsidR="000F08B7" w:rsidRPr="00F1105D">
        <w:rPr>
          <w:rFonts w:ascii="Times New Roman" w:hAnsi="Times New Roman"/>
          <w:sz w:val="28"/>
          <w:szCs w:val="28"/>
        </w:rPr>
        <w:t>2</w:t>
      </w:r>
      <w:r w:rsidR="00DE798E" w:rsidRPr="00F1105D">
        <w:rPr>
          <w:rFonts w:ascii="Times New Roman" w:hAnsi="Times New Roman"/>
          <w:sz w:val="28"/>
          <w:szCs w:val="28"/>
        </w:rPr>
        <w:t>г.</w:t>
      </w:r>
    </w:p>
    <w:p w14:paraId="0C8416C8" w14:textId="77777777" w:rsidR="00DE798E" w:rsidRPr="00F1105D" w:rsidRDefault="00DE798E" w:rsidP="00DE798E">
      <w:pPr>
        <w:spacing w:after="0" w:line="240" w:lineRule="auto"/>
        <w:ind w:firstLine="567"/>
        <w:jc w:val="both"/>
        <w:rPr>
          <w:rFonts w:ascii="Times New Roman" w:hAnsi="Times New Roman"/>
          <w:color w:val="FF0000"/>
          <w:sz w:val="28"/>
          <w:szCs w:val="28"/>
        </w:rPr>
      </w:pPr>
    </w:p>
    <w:p w14:paraId="426ABC6A" w14:textId="77777777" w:rsidR="00AB680C" w:rsidRPr="00F1105D" w:rsidRDefault="00AB680C" w:rsidP="00AB680C">
      <w:pPr>
        <w:pStyle w:val="ac"/>
        <w:ind w:firstLine="426"/>
        <w:jc w:val="center"/>
        <w:rPr>
          <w:rFonts w:ascii="Times New Roman" w:hAnsi="Times New Roman"/>
          <w:sz w:val="28"/>
          <w:szCs w:val="28"/>
        </w:rPr>
      </w:pPr>
    </w:p>
    <w:p w14:paraId="7594E524" w14:textId="77777777" w:rsidR="000F08B7" w:rsidRPr="00F1105D" w:rsidRDefault="00AB680C" w:rsidP="000F08B7">
      <w:pPr>
        <w:pStyle w:val="ac"/>
        <w:jc w:val="center"/>
        <w:rPr>
          <w:rFonts w:ascii="Times New Roman" w:hAnsi="Times New Roman"/>
          <w:sz w:val="28"/>
          <w:szCs w:val="28"/>
        </w:rPr>
      </w:pPr>
      <w:r w:rsidRPr="00F1105D">
        <w:rPr>
          <w:rFonts w:ascii="Times New Roman" w:hAnsi="Times New Roman"/>
          <w:sz w:val="28"/>
          <w:szCs w:val="28"/>
        </w:rPr>
        <w:t xml:space="preserve"> </w:t>
      </w:r>
    </w:p>
    <w:p w14:paraId="733D4789" w14:textId="77777777" w:rsidR="000F08B7" w:rsidRPr="00F1105D" w:rsidRDefault="000F08B7" w:rsidP="000F08B7">
      <w:pPr>
        <w:pStyle w:val="ac"/>
        <w:ind w:firstLine="426"/>
        <w:jc w:val="both"/>
        <w:rPr>
          <w:rFonts w:ascii="Times New Roman" w:hAnsi="Times New Roman"/>
          <w:sz w:val="28"/>
          <w:szCs w:val="28"/>
        </w:rPr>
      </w:pPr>
      <w:r w:rsidRPr="00F1105D">
        <w:rPr>
          <w:rFonts w:ascii="Times New Roman" w:hAnsi="Times New Roman"/>
          <w:sz w:val="28"/>
          <w:szCs w:val="28"/>
        </w:rPr>
        <w:t xml:space="preserve"> Внести </w:t>
      </w:r>
      <w:proofErr w:type="gramStart"/>
      <w:r w:rsidRPr="00F1105D">
        <w:rPr>
          <w:rFonts w:ascii="Times New Roman" w:hAnsi="Times New Roman"/>
          <w:sz w:val="28"/>
          <w:szCs w:val="28"/>
        </w:rPr>
        <w:t>в  решение</w:t>
      </w:r>
      <w:proofErr w:type="gramEnd"/>
      <w:r w:rsidRPr="00F1105D">
        <w:rPr>
          <w:rFonts w:ascii="Times New Roman" w:hAnsi="Times New Roman"/>
          <w:sz w:val="28"/>
          <w:szCs w:val="28"/>
        </w:rPr>
        <w:t xml:space="preserve">   Думы  Морецкого  сельского  поселения Еланского  муниципального  района  Волгоградской  области  № 15/46    от 23.05.2014 года следующие изменения:</w:t>
      </w:r>
    </w:p>
    <w:p w14:paraId="10EE51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w:t>
      </w:r>
      <w:proofErr w:type="gramStart"/>
      <w:r w:rsidRPr="00F1105D">
        <w:rPr>
          <w:rFonts w:ascii="Times New Roman" w:hAnsi="Times New Roman"/>
          <w:sz w:val="28"/>
          <w:szCs w:val="28"/>
        </w:rPr>
        <w:t>Правилах  землепользования</w:t>
      </w:r>
      <w:proofErr w:type="gramEnd"/>
      <w:r w:rsidRPr="00F1105D">
        <w:rPr>
          <w:rFonts w:ascii="Times New Roman" w:hAnsi="Times New Roman"/>
          <w:sz w:val="28"/>
          <w:szCs w:val="28"/>
        </w:rPr>
        <w:t xml:space="preserve">  и  застройки Морецкого сельского поселения Еланского муниципального района Волгоградской области (далее – Правила), утвержденных вышеуказанным решением Думы,</w:t>
      </w:r>
    </w:p>
    <w:p w14:paraId="21C10E7B" w14:textId="77777777" w:rsidR="000F08B7" w:rsidRPr="00F1105D" w:rsidRDefault="000F08B7" w:rsidP="000F08B7">
      <w:pPr>
        <w:pStyle w:val="ac"/>
        <w:ind w:firstLine="567"/>
        <w:jc w:val="both"/>
        <w:rPr>
          <w:rFonts w:ascii="Times New Roman" w:hAnsi="Times New Roman"/>
          <w:sz w:val="28"/>
          <w:szCs w:val="28"/>
        </w:rPr>
      </w:pPr>
    </w:p>
    <w:p w14:paraId="06553EFB" w14:textId="77777777" w:rsidR="000F08B7" w:rsidRPr="00F1105D" w:rsidRDefault="000F08B7" w:rsidP="000F08B7">
      <w:pPr>
        <w:pStyle w:val="ac"/>
        <w:numPr>
          <w:ilvl w:val="0"/>
          <w:numId w:val="27"/>
        </w:numPr>
        <w:jc w:val="both"/>
        <w:rPr>
          <w:rFonts w:ascii="Times New Roman" w:hAnsi="Times New Roman"/>
          <w:sz w:val="28"/>
          <w:szCs w:val="28"/>
        </w:rPr>
      </w:pPr>
      <w:r w:rsidRPr="00F1105D">
        <w:rPr>
          <w:rFonts w:ascii="Times New Roman" w:hAnsi="Times New Roman"/>
          <w:sz w:val="28"/>
          <w:szCs w:val="28"/>
        </w:rPr>
        <w:t>В Содержании Правил наименование статьи 33 изложить в следующей редакции:</w:t>
      </w:r>
    </w:p>
    <w:p w14:paraId="0F5DE2CD" w14:textId="36369074" w:rsidR="000F08B7" w:rsidRPr="00F1105D" w:rsidRDefault="000F08B7" w:rsidP="000F08B7">
      <w:pPr>
        <w:pStyle w:val="ConsPlusNormal"/>
        <w:ind w:firstLine="0"/>
        <w:jc w:val="both"/>
        <w:rPr>
          <w:rFonts w:ascii="Times New Roman" w:hAnsi="Times New Roman" w:cs="Times New Roman"/>
          <w:sz w:val="28"/>
          <w:szCs w:val="28"/>
        </w:rPr>
      </w:pPr>
      <w:proofErr w:type="gramStart"/>
      <w:r w:rsidRPr="00F1105D">
        <w:rPr>
          <w:rFonts w:ascii="Times New Roman" w:hAnsi="Times New Roman" w:cs="Times New Roman"/>
          <w:sz w:val="28"/>
          <w:szCs w:val="28"/>
        </w:rPr>
        <w:t>«</w:t>
      </w:r>
      <w:r w:rsidRPr="00F1105D">
        <w:rPr>
          <w:rFonts w:ascii="Times New Roman" w:hAnsi="Times New Roman" w:cs="Times New Roman"/>
          <w:b/>
          <w:bCs/>
          <w:sz w:val="28"/>
          <w:szCs w:val="28"/>
        </w:rPr>
        <w:t xml:space="preserve"> </w:t>
      </w:r>
      <w:r w:rsidRPr="00F1105D">
        <w:rPr>
          <w:rFonts w:ascii="Times New Roman" w:hAnsi="Times New Roman" w:cs="Times New Roman"/>
          <w:b/>
          <w:bCs/>
          <w:i/>
          <w:iCs/>
          <w:sz w:val="28"/>
          <w:szCs w:val="28"/>
        </w:rPr>
        <w:t>Статья</w:t>
      </w:r>
      <w:proofErr w:type="gramEnd"/>
      <w:r w:rsidRPr="00F1105D">
        <w:rPr>
          <w:rFonts w:ascii="Times New Roman" w:hAnsi="Times New Roman" w:cs="Times New Roman"/>
          <w:b/>
          <w:bCs/>
          <w:i/>
          <w:iCs/>
          <w:sz w:val="28"/>
          <w:szCs w:val="28"/>
        </w:rPr>
        <w:t xml:space="preserve"> 33.</w:t>
      </w:r>
      <w:r w:rsidRPr="00F1105D">
        <w:rPr>
          <w:rFonts w:ascii="Times New Roman" w:hAnsi="Times New Roman" w:cs="Times New Roman"/>
          <w:bCs/>
          <w:iCs/>
          <w:sz w:val="28"/>
          <w:szCs w:val="28"/>
        </w:rPr>
        <w:t xml:space="preserve"> </w:t>
      </w:r>
      <w:r w:rsidRPr="00F1105D">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в зонах затопления при половодьях и паводках   1% обеспеченности территорий…………...............................................................................................» </w:t>
      </w:r>
    </w:p>
    <w:p w14:paraId="1FD28E1E" w14:textId="77777777" w:rsidR="000F08B7" w:rsidRPr="00F1105D" w:rsidRDefault="000F08B7" w:rsidP="000F08B7">
      <w:pPr>
        <w:pStyle w:val="ConsPlusNormal"/>
        <w:ind w:left="570" w:hanging="570"/>
        <w:jc w:val="both"/>
        <w:rPr>
          <w:rFonts w:ascii="Times New Roman" w:hAnsi="Times New Roman" w:cs="Times New Roman"/>
          <w:sz w:val="28"/>
          <w:szCs w:val="28"/>
        </w:rPr>
      </w:pPr>
      <w:r w:rsidRPr="00F1105D">
        <w:rPr>
          <w:rFonts w:ascii="Times New Roman" w:hAnsi="Times New Roman" w:cs="Times New Roman"/>
          <w:sz w:val="28"/>
          <w:szCs w:val="28"/>
        </w:rPr>
        <w:t xml:space="preserve"> </w:t>
      </w:r>
    </w:p>
    <w:p w14:paraId="6BA2DED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w:t>
      </w:r>
      <w:proofErr w:type="gramStart"/>
      <w:r w:rsidRPr="00F1105D">
        <w:rPr>
          <w:rFonts w:ascii="Times New Roman" w:hAnsi="Times New Roman"/>
          <w:sz w:val="28"/>
          <w:szCs w:val="28"/>
        </w:rPr>
        <w:t>Раздел  2</w:t>
      </w:r>
      <w:proofErr w:type="gramEnd"/>
      <w:r w:rsidRPr="00F1105D">
        <w:rPr>
          <w:rFonts w:ascii="Times New Roman" w:hAnsi="Times New Roman"/>
          <w:sz w:val="28"/>
          <w:szCs w:val="28"/>
        </w:rPr>
        <w:t>. «Градостроительное зонирование и градостроительные регламенты» изложить в новой редакции:</w:t>
      </w:r>
    </w:p>
    <w:p w14:paraId="624C35BF" w14:textId="77777777" w:rsidR="000F08B7" w:rsidRPr="00F1105D" w:rsidRDefault="000F08B7" w:rsidP="000F08B7">
      <w:pPr>
        <w:pStyle w:val="ac"/>
        <w:ind w:left="567"/>
        <w:jc w:val="both"/>
        <w:rPr>
          <w:rFonts w:ascii="Times New Roman" w:hAnsi="Times New Roman"/>
          <w:sz w:val="28"/>
          <w:szCs w:val="28"/>
        </w:rPr>
      </w:pPr>
    </w:p>
    <w:p w14:paraId="20B6D79A" w14:textId="77777777" w:rsidR="000F08B7" w:rsidRPr="00F1105D" w:rsidRDefault="000F08B7" w:rsidP="000F08B7">
      <w:pPr>
        <w:pStyle w:val="ConsPlusNormal"/>
        <w:widowControl/>
        <w:ind w:firstLine="0"/>
        <w:jc w:val="center"/>
        <w:rPr>
          <w:rFonts w:ascii="Times New Roman" w:hAnsi="Times New Roman" w:cs="Times New Roman"/>
          <w:b/>
          <w:bCs/>
          <w:sz w:val="28"/>
          <w:szCs w:val="28"/>
        </w:rPr>
      </w:pPr>
      <w:r w:rsidRPr="00F1105D">
        <w:rPr>
          <w:rFonts w:ascii="Times New Roman" w:hAnsi="Times New Roman" w:cs="Times New Roman"/>
          <w:sz w:val="28"/>
          <w:szCs w:val="28"/>
        </w:rPr>
        <w:t>«</w:t>
      </w:r>
      <w:r w:rsidRPr="00F1105D">
        <w:rPr>
          <w:rFonts w:ascii="Times New Roman" w:hAnsi="Times New Roman" w:cs="Times New Roman"/>
          <w:b/>
          <w:bCs/>
          <w:sz w:val="28"/>
          <w:szCs w:val="28"/>
        </w:rPr>
        <w:t>Раздел 2. Градостроительное зонирование</w:t>
      </w:r>
    </w:p>
    <w:p w14:paraId="2179E20C" w14:textId="77777777" w:rsidR="000F08B7" w:rsidRPr="00F1105D" w:rsidRDefault="000F08B7" w:rsidP="000F08B7">
      <w:pPr>
        <w:pStyle w:val="ConsPlusNormal"/>
        <w:widowControl/>
        <w:ind w:firstLine="0"/>
        <w:jc w:val="center"/>
        <w:rPr>
          <w:rFonts w:ascii="Times New Roman" w:hAnsi="Times New Roman" w:cs="Times New Roman"/>
          <w:b/>
          <w:bCs/>
          <w:sz w:val="28"/>
          <w:szCs w:val="28"/>
        </w:rPr>
      </w:pPr>
      <w:r w:rsidRPr="00F1105D">
        <w:rPr>
          <w:rFonts w:ascii="Times New Roman" w:hAnsi="Times New Roman" w:cs="Times New Roman"/>
          <w:b/>
          <w:bCs/>
          <w:sz w:val="28"/>
          <w:szCs w:val="28"/>
        </w:rPr>
        <w:t>и градостроительные регламенты</w:t>
      </w:r>
    </w:p>
    <w:p w14:paraId="5BE1BB8D" w14:textId="77777777" w:rsidR="000F08B7" w:rsidRPr="00F1105D" w:rsidRDefault="000F08B7" w:rsidP="000F08B7">
      <w:pPr>
        <w:pStyle w:val="ac"/>
        <w:jc w:val="center"/>
        <w:rPr>
          <w:rFonts w:ascii="Times New Roman" w:hAnsi="Times New Roman"/>
          <w:sz w:val="28"/>
          <w:szCs w:val="28"/>
        </w:rPr>
      </w:pPr>
    </w:p>
    <w:p w14:paraId="7DE4FE37"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Глава 7. Положение о порядке градостроительного зонирования</w:t>
      </w:r>
    </w:p>
    <w:p w14:paraId="54F976B2"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и о применении градостроительных регламентов</w:t>
      </w:r>
    </w:p>
    <w:p w14:paraId="014B681B" w14:textId="77777777" w:rsidR="000F08B7" w:rsidRPr="00F1105D" w:rsidRDefault="000F08B7" w:rsidP="000F08B7">
      <w:pPr>
        <w:pStyle w:val="ac"/>
        <w:jc w:val="center"/>
        <w:rPr>
          <w:rFonts w:ascii="Times New Roman" w:hAnsi="Times New Roman"/>
          <w:b/>
          <w:sz w:val="28"/>
          <w:szCs w:val="28"/>
        </w:rPr>
      </w:pPr>
    </w:p>
    <w:p w14:paraId="44E57454" w14:textId="77777777" w:rsidR="000F08B7" w:rsidRPr="00F1105D" w:rsidRDefault="000F08B7" w:rsidP="000F08B7">
      <w:pPr>
        <w:pStyle w:val="ac"/>
        <w:jc w:val="center"/>
        <w:rPr>
          <w:rFonts w:ascii="Times New Roman" w:hAnsi="Times New Roman"/>
          <w:b/>
          <w:i/>
          <w:iCs/>
          <w:sz w:val="28"/>
          <w:szCs w:val="28"/>
        </w:rPr>
      </w:pPr>
      <w:r w:rsidRPr="00F1105D">
        <w:rPr>
          <w:rFonts w:ascii="Times New Roman" w:hAnsi="Times New Roman"/>
          <w:b/>
          <w:i/>
          <w:iCs/>
          <w:sz w:val="28"/>
          <w:szCs w:val="28"/>
        </w:rPr>
        <w:t xml:space="preserve">Статья 15. Территориальные зоны, установленные </w:t>
      </w:r>
      <w:proofErr w:type="gramStart"/>
      <w:r w:rsidRPr="00F1105D">
        <w:rPr>
          <w:rFonts w:ascii="Times New Roman" w:hAnsi="Times New Roman"/>
          <w:b/>
          <w:i/>
          <w:iCs/>
          <w:sz w:val="28"/>
          <w:szCs w:val="28"/>
        </w:rPr>
        <w:t>для  сельского</w:t>
      </w:r>
      <w:proofErr w:type="gramEnd"/>
      <w:r w:rsidRPr="00F1105D">
        <w:rPr>
          <w:rFonts w:ascii="Times New Roman" w:hAnsi="Times New Roman"/>
          <w:b/>
          <w:i/>
          <w:iCs/>
          <w:sz w:val="28"/>
          <w:szCs w:val="28"/>
        </w:rPr>
        <w:t xml:space="preserve"> поселения.</w:t>
      </w:r>
    </w:p>
    <w:p w14:paraId="31AC8DEA" w14:textId="77777777" w:rsidR="000F08B7" w:rsidRPr="00F1105D" w:rsidRDefault="000F08B7" w:rsidP="000F08B7">
      <w:pPr>
        <w:pStyle w:val="ac"/>
        <w:rPr>
          <w:rFonts w:ascii="Times New Roman" w:hAnsi="Times New Roman"/>
          <w:sz w:val="28"/>
          <w:szCs w:val="28"/>
        </w:rPr>
      </w:pPr>
    </w:p>
    <w:p w14:paraId="43CD0F5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2CD170F1" w14:textId="77777777" w:rsidR="000F08B7" w:rsidRPr="00F1105D" w:rsidRDefault="000F08B7" w:rsidP="000F08B7">
      <w:pPr>
        <w:pStyle w:val="ac"/>
        <w:jc w:val="right"/>
        <w:rPr>
          <w:rFonts w:ascii="Times New Roman" w:hAnsi="Times New Roman"/>
          <w:sz w:val="28"/>
          <w:szCs w:val="28"/>
        </w:rPr>
      </w:pPr>
      <w:r w:rsidRPr="00F1105D">
        <w:rPr>
          <w:rFonts w:ascii="Times New Roman" w:hAnsi="Times New Roman"/>
          <w:sz w:val="28"/>
          <w:szCs w:val="28"/>
        </w:rPr>
        <w:t>Таблица 1</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7363"/>
      </w:tblGrid>
      <w:tr w:rsidR="000F08B7" w:rsidRPr="00F1105D" w14:paraId="2BB45EE8" w14:textId="77777777" w:rsidTr="00980AEA">
        <w:trPr>
          <w:trHeight w:val="230"/>
        </w:trPr>
        <w:tc>
          <w:tcPr>
            <w:tcW w:w="1980" w:type="dxa"/>
            <w:tcBorders>
              <w:top w:val="single" w:sz="2" w:space="0" w:color="000000"/>
              <w:left w:val="single" w:sz="4" w:space="0" w:color="auto"/>
              <w:bottom w:val="single" w:sz="4" w:space="0" w:color="auto"/>
              <w:right w:val="nil"/>
            </w:tcBorders>
            <w:hideMark/>
          </w:tcPr>
          <w:p w14:paraId="79E6913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Код территориальной зоны</w:t>
            </w:r>
          </w:p>
        </w:tc>
        <w:tc>
          <w:tcPr>
            <w:tcW w:w="7363" w:type="dxa"/>
            <w:tcBorders>
              <w:top w:val="single" w:sz="2" w:space="0" w:color="000000"/>
              <w:left w:val="single" w:sz="2" w:space="0" w:color="000000"/>
              <w:bottom w:val="single" w:sz="4" w:space="0" w:color="auto"/>
              <w:right w:val="single" w:sz="2" w:space="0" w:color="000000"/>
            </w:tcBorders>
            <w:hideMark/>
          </w:tcPr>
          <w:p w14:paraId="1D5D9F48" w14:textId="77777777" w:rsidR="000F08B7" w:rsidRPr="00F1105D" w:rsidRDefault="000F08B7" w:rsidP="00980AEA">
            <w:pPr>
              <w:pStyle w:val="ac"/>
              <w:jc w:val="center"/>
              <w:rPr>
                <w:rFonts w:ascii="Times New Roman" w:hAnsi="Times New Roman"/>
                <w:sz w:val="28"/>
                <w:szCs w:val="28"/>
              </w:rPr>
            </w:pPr>
            <w:proofErr w:type="gramStart"/>
            <w:r w:rsidRPr="00F1105D">
              <w:rPr>
                <w:rFonts w:ascii="Times New Roman" w:hAnsi="Times New Roman"/>
                <w:sz w:val="28"/>
                <w:szCs w:val="28"/>
              </w:rPr>
              <w:t>Виды  и</w:t>
            </w:r>
            <w:proofErr w:type="gramEnd"/>
            <w:r w:rsidRPr="00F1105D">
              <w:rPr>
                <w:rFonts w:ascii="Times New Roman" w:hAnsi="Times New Roman"/>
                <w:sz w:val="28"/>
                <w:szCs w:val="28"/>
              </w:rPr>
              <w:t xml:space="preserve"> состав территориальных зон</w:t>
            </w:r>
          </w:p>
        </w:tc>
      </w:tr>
      <w:tr w:rsidR="000F08B7" w:rsidRPr="00F1105D" w14:paraId="1525A0AF" w14:textId="77777777" w:rsidTr="00980AEA">
        <w:trPr>
          <w:trHeight w:val="230"/>
        </w:trPr>
        <w:tc>
          <w:tcPr>
            <w:tcW w:w="1980" w:type="dxa"/>
            <w:tcBorders>
              <w:top w:val="single" w:sz="4" w:space="0" w:color="auto"/>
              <w:left w:val="single" w:sz="2" w:space="0" w:color="000000"/>
              <w:bottom w:val="single" w:sz="4" w:space="0" w:color="auto"/>
              <w:right w:val="nil"/>
            </w:tcBorders>
          </w:tcPr>
          <w:p w14:paraId="41A9A447" w14:textId="77777777" w:rsidR="000F08B7" w:rsidRPr="00F1105D" w:rsidRDefault="000F08B7" w:rsidP="00980AEA">
            <w:pPr>
              <w:pStyle w:val="ac"/>
              <w:rPr>
                <w:rFonts w:ascii="Times New Roman" w:hAnsi="Times New Roman"/>
                <w:sz w:val="28"/>
                <w:szCs w:val="28"/>
              </w:rPr>
            </w:pPr>
          </w:p>
        </w:tc>
        <w:tc>
          <w:tcPr>
            <w:tcW w:w="7363" w:type="dxa"/>
            <w:tcBorders>
              <w:top w:val="single" w:sz="4" w:space="0" w:color="auto"/>
              <w:left w:val="single" w:sz="2" w:space="0" w:color="000000"/>
              <w:bottom w:val="single" w:sz="4" w:space="0" w:color="auto"/>
              <w:right w:val="single" w:sz="2" w:space="0" w:color="000000"/>
            </w:tcBorders>
            <w:hideMark/>
          </w:tcPr>
          <w:p w14:paraId="241001E6"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Жилые зоны (Ж)</w:t>
            </w:r>
          </w:p>
        </w:tc>
      </w:tr>
      <w:tr w:rsidR="000F08B7" w:rsidRPr="00F1105D" w14:paraId="4DDA3677"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5F92220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Ж-1</w:t>
            </w:r>
          </w:p>
        </w:tc>
        <w:tc>
          <w:tcPr>
            <w:tcW w:w="7363" w:type="dxa"/>
            <w:tcBorders>
              <w:top w:val="single" w:sz="4" w:space="0" w:color="auto"/>
              <w:left w:val="single" w:sz="2" w:space="0" w:color="000000"/>
              <w:bottom w:val="single" w:sz="4" w:space="0" w:color="auto"/>
              <w:right w:val="single" w:sz="2" w:space="0" w:color="000000"/>
            </w:tcBorders>
            <w:hideMark/>
          </w:tcPr>
          <w:p w14:paraId="0430593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Зона </w:t>
            </w:r>
            <w:proofErr w:type="gramStart"/>
            <w:r w:rsidRPr="00F1105D">
              <w:rPr>
                <w:rFonts w:ascii="Times New Roman" w:hAnsi="Times New Roman"/>
                <w:sz w:val="28"/>
                <w:szCs w:val="28"/>
              </w:rPr>
              <w:t>застройки  индивидуальными</w:t>
            </w:r>
            <w:proofErr w:type="gramEnd"/>
            <w:r w:rsidRPr="00F1105D">
              <w:rPr>
                <w:rFonts w:ascii="Times New Roman" w:hAnsi="Times New Roman"/>
                <w:sz w:val="28"/>
                <w:szCs w:val="28"/>
              </w:rPr>
              <w:t xml:space="preserve"> жилыми домами с возможностью  ведения личного подсобного хозяйства</w:t>
            </w:r>
          </w:p>
        </w:tc>
      </w:tr>
      <w:tr w:rsidR="000F08B7" w:rsidRPr="00F1105D" w14:paraId="74D6C3D7" w14:textId="77777777" w:rsidTr="00980AEA">
        <w:trPr>
          <w:trHeight w:val="230"/>
        </w:trPr>
        <w:tc>
          <w:tcPr>
            <w:tcW w:w="1980" w:type="dxa"/>
            <w:tcBorders>
              <w:top w:val="single" w:sz="4" w:space="0" w:color="auto"/>
              <w:left w:val="single" w:sz="2" w:space="0" w:color="000000"/>
              <w:bottom w:val="single" w:sz="4" w:space="0" w:color="auto"/>
              <w:right w:val="nil"/>
            </w:tcBorders>
          </w:tcPr>
          <w:p w14:paraId="47685DA1" w14:textId="77777777" w:rsidR="000F08B7" w:rsidRPr="00F1105D" w:rsidRDefault="000F08B7" w:rsidP="00980AEA">
            <w:pPr>
              <w:pStyle w:val="ac"/>
              <w:jc w:val="center"/>
              <w:rPr>
                <w:rFonts w:ascii="Times New Roman" w:hAnsi="Times New Roman"/>
                <w:color w:val="000000"/>
                <w:sz w:val="28"/>
                <w:szCs w:val="28"/>
              </w:rPr>
            </w:pPr>
          </w:p>
        </w:tc>
        <w:tc>
          <w:tcPr>
            <w:tcW w:w="7363" w:type="dxa"/>
            <w:tcBorders>
              <w:top w:val="single" w:sz="4" w:space="0" w:color="auto"/>
              <w:left w:val="single" w:sz="2" w:space="0" w:color="000000"/>
              <w:bottom w:val="single" w:sz="4" w:space="0" w:color="auto"/>
              <w:right w:val="single" w:sz="2" w:space="0" w:color="000000"/>
            </w:tcBorders>
            <w:hideMark/>
          </w:tcPr>
          <w:p w14:paraId="09DCC0A2" w14:textId="77777777" w:rsidR="000F08B7" w:rsidRPr="00F1105D" w:rsidRDefault="000F08B7" w:rsidP="00980AEA">
            <w:pPr>
              <w:pStyle w:val="ac"/>
              <w:jc w:val="center"/>
              <w:rPr>
                <w:rFonts w:ascii="Times New Roman" w:hAnsi="Times New Roman"/>
                <w:b/>
                <w:color w:val="000000"/>
                <w:sz w:val="28"/>
                <w:szCs w:val="28"/>
              </w:rPr>
            </w:pPr>
            <w:r w:rsidRPr="00F1105D">
              <w:rPr>
                <w:rFonts w:ascii="Times New Roman" w:hAnsi="Times New Roman"/>
                <w:b/>
                <w:color w:val="000000"/>
                <w:sz w:val="28"/>
                <w:szCs w:val="28"/>
              </w:rPr>
              <w:t>Общественно-деловые зоны (Д)</w:t>
            </w:r>
          </w:p>
        </w:tc>
      </w:tr>
      <w:tr w:rsidR="000F08B7" w:rsidRPr="00F1105D" w14:paraId="060B28F1"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6E2409C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Д-1</w:t>
            </w:r>
          </w:p>
        </w:tc>
        <w:tc>
          <w:tcPr>
            <w:tcW w:w="7363" w:type="dxa"/>
            <w:tcBorders>
              <w:top w:val="single" w:sz="4" w:space="0" w:color="auto"/>
              <w:left w:val="single" w:sz="2" w:space="0" w:color="000000"/>
              <w:bottom w:val="single" w:sz="4" w:space="0" w:color="auto"/>
              <w:right w:val="single" w:sz="2" w:space="0" w:color="000000"/>
            </w:tcBorders>
            <w:hideMark/>
          </w:tcPr>
          <w:p w14:paraId="77976503" w14:textId="77777777" w:rsidR="000F08B7" w:rsidRPr="00F1105D" w:rsidRDefault="000F08B7" w:rsidP="00980AEA">
            <w:pPr>
              <w:pStyle w:val="ac"/>
              <w:rPr>
                <w:rFonts w:ascii="Times New Roman" w:hAnsi="Times New Roman"/>
                <w:color w:val="000000"/>
                <w:sz w:val="28"/>
                <w:szCs w:val="28"/>
              </w:rPr>
            </w:pPr>
            <w:proofErr w:type="gramStart"/>
            <w:r w:rsidRPr="00F1105D">
              <w:rPr>
                <w:rFonts w:ascii="Times New Roman" w:hAnsi="Times New Roman"/>
                <w:color w:val="000000"/>
                <w:sz w:val="28"/>
                <w:szCs w:val="28"/>
              </w:rPr>
              <w:t>Зона  общественно</w:t>
            </w:r>
            <w:proofErr w:type="gramEnd"/>
            <w:r w:rsidRPr="00F1105D">
              <w:rPr>
                <w:rFonts w:ascii="Times New Roman" w:hAnsi="Times New Roman"/>
                <w:color w:val="000000"/>
                <w:sz w:val="28"/>
                <w:szCs w:val="28"/>
              </w:rPr>
              <w:t>-делового и  социального  назначения</w:t>
            </w:r>
          </w:p>
        </w:tc>
      </w:tr>
      <w:tr w:rsidR="000F08B7" w:rsidRPr="00F1105D" w14:paraId="51525F87" w14:textId="77777777" w:rsidTr="00980AEA">
        <w:trPr>
          <w:trHeight w:val="230"/>
        </w:trPr>
        <w:tc>
          <w:tcPr>
            <w:tcW w:w="1980" w:type="dxa"/>
            <w:tcBorders>
              <w:top w:val="single" w:sz="4" w:space="0" w:color="auto"/>
              <w:left w:val="single" w:sz="2" w:space="0" w:color="000000"/>
              <w:bottom w:val="single" w:sz="2" w:space="0" w:color="000000"/>
              <w:right w:val="nil"/>
            </w:tcBorders>
            <w:hideMark/>
          </w:tcPr>
          <w:p w14:paraId="752E5AF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Д-2</w:t>
            </w:r>
          </w:p>
        </w:tc>
        <w:tc>
          <w:tcPr>
            <w:tcW w:w="7363" w:type="dxa"/>
            <w:tcBorders>
              <w:top w:val="single" w:sz="4" w:space="0" w:color="auto"/>
              <w:left w:val="single" w:sz="2" w:space="0" w:color="000000"/>
              <w:bottom w:val="single" w:sz="2" w:space="0" w:color="000000"/>
              <w:right w:val="single" w:sz="2" w:space="0" w:color="000000"/>
            </w:tcBorders>
            <w:hideMark/>
          </w:tcPr>
          <w:p w14:paraId="0E64EFDB" w14:textId="77777777" w:rsidR="000F08B7" w:rsidRPr="00F1105D" w:rsidRDefault="000F08B7" w:rsidP="00980AEA">
            <w:pPr>
              <w:pStyle w:val="ac"/>
              <w:rPr>
                <w:rFonts w:ascii="Times New Roman" w:hAnsi="Times New Roman"/>
                <w:color w:val="000000"/>
                <w:sz w:val="28"/>
                <w:szCs w:val="28"/>
              </w:rPr>
            </w:pPr>
            <w:proofErr w:type="gramStart"/>
            <w:r w:rsidRPr="00F1105D">
              <w:rPr>
                <w:rFonts w:ascii="Times New Roman" w:hAnsi="Times New Roman"/>
                <w:color w:val="000000"/>
                <w:sz w:val="28"/>
                <w:szCs w:val="28"/>
              </w:rPr>
              <w:t>Зона  объектов</w:t>
            </w:r>
            <w:proofErr w:type="gramEnd"/>
            <w:r w:rsidRPr="00F1105D">
              <w:rPr>
                <w:rFonts w:ascii="Times New Roman" w:hAnsi="Times New Roman"/>
                <w:color w:val="000000"/>
                <w:sz w:val="28"/>
                <w:szCs w:val="28"/>
              </w:rPr>
              <w:t xml:space="preserve">   образования</w:t>
            </w:r>
          </w:p>
        </w:tc>
      </w:tr>
      <w:tr w:rsidR="000F08B7" w:rsidRPr="00F1105D" w14:paraId="06CA500E" w14:textId="77777777" w:rsidTr="00980AEA">
        <w:trPr>
          <w:trHeight w:val="315"/>
        </w:trPr>
        <w:tc>
          <w:tcPr>
            <w:tcW w:w="1980" w:type="dxa"/>
            <w:tcBorders>
              <w:top w:val="nil"/>
              <w:left w:val="single" w:sz="2" w:space="0" w:color="000000"/>
              <w:bottom w:val="single" w:sz="4" w:space="0" w:color="auto"/>
              <w:right w:val="nil"/>
            </w:tcBorders>
          </w:tcPr>
          <w:p w14:paraId="60279602"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4" w:space="0" w:color="auto"/>
              <w:right w:val="single" w:sz="2" w:space="0" w:color="000000"/>
            </w:tcBorders>
            <w:hideMark/>
          </w:tcPr>
          <w:p w14:paraId="69B2AE01"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Зоны рекреационного назначения (Р)</w:t>
            </w:r>
          </w:p>
        </w:tc>
      </w:tr>
      <w:tr w:rsidR="000F08B7" w:rsidRPr="00F1105D" w14:paraId="012D0093" w14:textId="77777777" w:rsidTr="00980AEA">
        <w:trPr>
          <w:trHeight w:val="230"/>
        </w:trPr>
        <w:tc>
          <w:tcPr>
            <w:tcW w:w="1980" w:type="dxa"/>
            <w:tcBorders>
              <w:top w:val="single" w:sz="4" w:space="0" w:color="auto"/>
              <w:left w:val="single" w:sz="2" w:space="0" w:color="000000"/>
              <w:bottom w:val="single" w:sz="2" w:space="0" w:color="000000"/>
              <w:right w:val="nil"/>
            </w:tcBorders>
            <w:hideMark/>
          </w:tcPr>
          <w:p w14:paraId="1A6DEDF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Р-2</w:t>
            </w:r>
          </w:p>
        </w:tc>
        <w:tc>
          <w:tcPr>
            <w:tcW w:w="7363" w:type="dxa"/>
            <w:tcBorders>
              <w:top w:val="single" w:sz="4" w:space="0" w:color="auto"/>
              <w:left w:val="single" w:sz="2" w:space="0" w:color="000000"/>
              <w:bottom w:val="single" w:sz="2" w:space="0" w:color="000000"/>
              <w:right w:val="single" w:sz="2" w:space="0" w:color="000000"/>
            </w:tcBorders>
            <w:hideMark/>
          </w:tcPr>
          <w:p w14:paraId="064E33FC" w14:textId="77777777" w:rsidR="000F08B7" w:rsidRPr="00F1105D" w:rsidRDefault="000F08B7" w:rsidP="00980AEA">
            <w:pPr>
              <w:pStyle w:val="ac"/>
              <w:rPr>
                <w:rFonts w:ascii="Times New Roman" w:hAnsi="Times New Roman"/>
                <w:sz w:val="28"/>
                <w:szCs w:val="28"/>
              </w:rPr>
            </w:pPr>
            <w:proofErr w:type="gramStart"/>
            <w:r w:rsidRPr="00F1105D">
              <w:rPr>
                <w:rFonts w:ascii="Times New Roman" w:hAnsi="Times New Roman"/>
                <w:sz w:val="28"/>
                <w:szCs w:val="28"/>
              </w:rPr>
              <w:t>Зона  парковых</w:t>
            </w:r>
            <w:proofErr w:type="gramEnd"/>
            <w:r w:rsidRPr="00F1105D">
              <w:rPr>
                <w:rFonts w:ascii="Times New Roman" w:hAnsi="Times New Roman"/>
                <w:sz w:val="28"/>
                <w:szCs w:val="28"/>
              </w:rPr>
              <w:t xml:space="preserve">  рекреационных  объектов</w:t>
            </w:r>
          </w:p>
        </w:tc>
      </w:tr>
      <w:tr w:rsidR="000F08B7" w:rsidRPr="00F1105D" w14:paraId="19979414" w14:textId="77777777" w:rsidTr="00980AEA">
        <w:trPr>
          <w:trHeight w:val="290"/>
        </w:trPr>
        <w:tc>
          <w:tcPr>
            <w:tcW w:w="1980" w:type="dxa"/>
            <w:tcBorders>
              <w:top w:val="nil"/>
              <w:left w:val="single" w:sz="2" w:space="0" w:color="000000"/>
              <w:bottom w:val="single" w:sz="2" w:space="0" w:color="000000"/>
              <w:right w:val="nil"/>
            </w:tcBorders>
          </w:tcPr>
          <w:p w14:paraId="367BB975"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2" w:space="0" w:color="000000"/>
              <w:right w:val="single" w:sz="2" w:space="0" w:color="000000"/>
            </w:tcBorders>
            <w:hideMark/>
          </w:tcPr>
          <w:p w14:paraId="43867DDE"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 xml:space="preserve">Производственные </w:t>
            </w:r>
            <w:proofErr w:type="gramStart"/>
            <w:r w:rsidRPr="00F1105D">
              <w:rPr>
                <w:rFonts w:ascii="Times New Roman" w:hAnsi="Times New Roman"/>
                <w:b/>
                <w:sz w:val="28"/>
                <w:szCs w:val="28"/>
              </w:rPr>
              <w:t>зоны  (</w:t>
            </w:r>
            <w:proofErr w:type="gramEnd"/>
            <w:r w:rsidRPr="00F1105D">
              <w:rPr>
                <w:rFonts w:ascii="Times New Roman" w:hAnsi="Times New Roman"/>
                <w:b/>
                <w:sz w:val="28"/>
                <w:szCs w:val="28"/>
              </w:rPr>
              <w:t>П)</w:t>
            </w:r>
          </w:p>
        </w:tc>
      </w:tr>
      <w:tr w:rsidR="000F08B7" w:rsidRPr="00F1105D" w14:paraId="6A182B1B" w14:textId="77777777" w:rsidTr="00980AEA">
        <w:trPr>
          <w:trHeight w:val="230"/>
        </w:trPr>
        <w:tc>
          <w:tcPr>
            <w:tcW w:w="1980" w:type="dxa"/>
            <w:tcBorders>
              <w:top w:val="nil"/>
              <w:left w:val="single" w:sz="2" w:space="0" w:color="000000"/>
              <w:bottom w:val="single" w:sz="2" w:space="0" w:color="000000"/>
              <w:right w:val="nil"/>
            </w:tcBorders>
            <w:hideMark/>
          </w:tcPr>
          <w:p w14:paraId="6718825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П-1</w:t>
            </w:r>
          </w:p>
        </w:tc>
        <w:tc>
          <w:tcPr>
            <w:tcW w:w="7363" w:type="dxa"/>
            <w:tcBorders>
              <w:top w:val="nil"/>
              <w:left w:val="single" w:sz="2" w:space="0" w:color="000000"/>
              <w:bottom w:val="single" w:sz="2" w:space="0" w:color="000000"/>
              <w:right w:val="single" w:sz="2" w:space="0" w:color="000000"/>
            </w:tcBorders>
            <w:hideMark/>
          </w:tcPr>
          <w:p w14:paraId="324DB4A7" w14:textId="77777777" w:rsidR="000F08B7" w:rsidRPr="00F1105D" w:rsidRDefault="000F08B7" w:rsidP="00980AEA">
            <w:pPr>
              <w:pStyle w:val="ac"/>
              <w:rPr>
                <w:rFonts w:ascii="Times New Roman" w:hAnsi="Times New Roman"/>
                <w:sz w:val="28"/>
                <w:szCs w:val="28"/>
              </w:rPr>
            </w:pPr>
            <w:proofErr w:type="gramStart"/>
            <w:r w:rsidRPr="00F1105D">
              <w:rPr>
                <w:rFonts w:ascii="Times New Roman" w:hAnsi="Times New Roman"/>
                <w:sz w:val="28"/>
                <w:szCs w:val="28"/>
              </w:rPr>
              <w:t>Зона  объектов</w:t>
            </w:r>
            <w:proofErr w:type="gramEnd"/>
            <w:r w:rsidRPr="00F1105D">
              <w:rPr>
                <w:rFonts w:ascii="Times New Roman" w:hAnsi="Times New Roman"/>
                <w:sz w:val="28"/>
                <w:szCs w:val="28"/>
              </w:rPr>
              <w:t xml:space="preserve">  производственного  назначения </w:t>
            </w:r>
          </w:p>
        </w:tc>
      </w:tr>
      <w:tr w:rsidR="000F08B7" w:rsidRPr="00F1105D" w14:paraId="0F43ED68" w14:textId="77777777" w:rsidTr="00980AEA">
        <w:trPr>
          <w:trHeight w:val="230"/>
        </w:trPr>
        <w:tc>
          <w:tcPr>
            <w:tcW w:w="1980" w:type="dxa"/>
            <w:tcBorders>
              <w:top w:val="nil"/>
              <w:left w:val="single" w:sz="2" w:space="0" w:color="000000"/>
              <w:bottom w:val="single" w:sz="2" w:space="0" w:color="000000"/>
              <w:right w:val="nil"/>
            </w:tcBorders>
            <w:hideMark/>
          </w:tcPr>
          <w:p w14:paraId="3C3A8CB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П-2</w:t>
            </w:r>
          </w:p>
        </w:tc>
        <w:tc>
          <w:tcPr>
            <w:tcW w:w="7363" w:type="dxa"/>
            <w:tcBorders>
              <w:top w:val="nil"/>
              <w:left w:val="single" w:sz="2" w:space="0" w:color="000000"/>
              <w:bottom w:val="single" w:sz="2" w:space="0" w:color="000000"/>
              <w:right w:val="single" w:sz="2" w:space="0" w:color="000000"/>
            </w:tcBorders>
            <w:hideMark/>
          </w:tcPr>
          <w:p w14:paraId="2D36180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объектов коммунально-складского назначения</w:t>
            </w:r>
          </w:p>
        </w:tc>
      </w:tr>
      <w:tr w:rsidR="000F08B7" w:rsidRPr="00F1105D" w14:paraId="72EAE494" w14:textId="77777777" w:rsidTr="00980AEA">
        <w:trPr>
          <w:trHeight w:val="230"/>
        </w:trPr>
        <w:tc>
          <w:tcPr>
            <w:tcW w:w="1980" w:type="dxa"/>
            <w:tcBorders>
              <w:top w:val="nil"/>
              <w:left w:val="single" w:sz="2" w:space="0" w:color="000000"/>
              <w:bottom w:val="nil"/>
              <w:right w:val="nil"/>
            </w:tcBorders>
          </w:tcPr>
          <w:p w14:paraId="3BF758BE"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nil"/>
              <w:right w:val="single" w:sz="2" w:space="0" w:color="000000"/>
            </w:tcBorders>
            <w:hideMark/>
          </w:tcPr>
          <w:p w14:paraId="1B144013" w14:textId="77777777" w:rsidR="000F08B7" w:rsidRPr="00F1105D" w:rsidRDefault="000F08B7" w:rsidP="00980AEA">
            <w:pPr>
              <w:pStyle w:val="ac"/>
              <w:jc w:val="center"/>
              <w:rPr>
                <w:rFonts w:ascii="Times New Roman" w:hAnsi="Times New Roman"/>
                <w:b/>
                <w:color w:val="000000"/>
                <w:sz w:val="28"/>
                <w:szCs w:val="28"/>
              </w:rPr>
            </w:pPr>
            <w:r w:rsidRPr="00F1105D">
              <w:rPr>
                <w:rFonts w:ascii="Times New Roman" w:hAnsi="Times New Roman"/>
                <w:b/>
                <w:sz w:val="28"/>
                <w:szCs w:val="28"/>
              </w:rPr>
              <w:t>Зоны сельскохозяйственного использования</w:t>
            </w:r>
            <w:r w:rsidRPr="00F1105D">
              <w:rPr>
                <w:rFonts w:ascii="Times New Roman" w:hAnsi="Times New Roman"/>
                <w:b/>
                <w:color w:val="000000"/>
                <w:sz w:val="28"/>
                <w:szCs w:val="28"/>
              </w:rPr>
              <w:t xml:space="preserve"> (</w:t>
            </w:r>
            <w:proofErr w:type="spellStart"/>
            <w:r w:rsidRPr="00F1105D">
              <w:rPr>
                <w:rFonts w:ascii="Times New Roman" w:hAnsi="Times New Roman"/>
                <w:b/>
                <w:color w:val="000000"/>
                <w:sz w:val="28"/>
                <w:szCs w:val="28"/>
              </w:rPr>
              <w:t>Сх</w:t>
            </w:r>
            <w:proofErr w:type="spellEnd"/>
            <w:r w:rsidRPr="00F1105D">
              <w:rPr>
                <w:rFonts w:ascii="Times New Roman" w:hAnsi="Times New Roman"/>
                <w:b/>
                <w:color w:val="000000"/>
                <w:sz w:val="28"/>
                <w:szCs w:val="28"/>
              </w:rPr>
              <w:t>)</w:t>
            </w:r>
          </w:p>
        </w:tc>
      </w:tr>
      <w:tr w:rsidR="000F08B7" w:rsidRPr="00F1105D" w14:paraId="2DAE12DC" w14:textId="77777777" w:rsidTr="00980AEA">
        <w:trPr>
          <w:trHeight w:val="230"/>
        </w:trPr>
        <w:tc>
          <w:tcPr>
            <w:tcW w:w="1980" w:type="dxa"/>
            <w:tcBorders>
              <w:top w:val="nil"/>
              <w:left w:val="single" w:sz="2" w:space="0" w:color="000000"/>
              <w:bottom w:val="single" w:sz="4" w:space="0" w:color="auto"/>
              <w:right w:val="nil"/>
            </w:tcBorders>
            <w:hideMark/>
          </w:tcPr>
          <w:p w14:paraId="384FED2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Сх-1</w:t>
            </w:r>
          </w:p>
        </w:tc>
        <w:tc>
          <w:tcPr>
            <w:tcW w:w="7363" w:type="dxa"/>
            <w:tcBorders>
              <w:top w:val="nil"/>
              <w:left w:val="single" w:sz="2" w:space="0" w:color="000000"/>
              <w:bottom w:val="single" w:sz="4" w:space="0" w:color="auto"/>
              <w:right w:val="single" w:sz="2" w:space="0" w:color="000000"/>
            </w:tcBorders>
            <w:hideMark/>
          </w:tcPr>
          <w:p w14:paraId="6D493CCA" w14:textId="77777777" w:rsidR="000F08B7" w:rsidRPr="00F1105D" w:rsidRDefault="000F08B7" w:rsidP="00980AEA">
            <w:pPr>
              <w:pStyle w:val="ac"/>
              <w:rPr>
                <w:rFonts w:ascii="Times New Roman" w:hAnsi="Times New Roman"/>
                <w:sz w:val="28"/>
                <w:szCs w:val="28"/>
              </w:rPr>
            </w:pPr>
            <w:proofErr w:type="gramStart"/>
            <w:r w:rsidRPr="00F1105D">
              <w:rPr>
                <w:rFonts w:ascii="Times New Roman" w:hAnsi="Times New Roman"/>
                <w:sz w:val="28"/>
                <w:szCs w:val="28"/>
              </w:rPr>
              <w:t>Зона  сельскохозяйственного</w:t>
            </w:r>
            <w:proofErr w:type="gramEnd"/>
            <w:r w:rsidRPr="00F1105D">
              <w:rPr>
                <w:rFonts w:ascii="Times New Roman" w:hAnsi="Times New Roman"/>
                <w:sz w:val="28"/>
                <w:szCs w:val="28"/>
              </w:rPr>
              <w:t xml:space="preserve"> назначения  </w:t>
            </w:r>
          </w:p>
        </w:tc>
      </w:tr>
      <w:tr w:rsidR="000F08B7" w:rsidRPr="00F1105D" w14:paraId="770416F9" w14:textId="77777777" w:rsidTr="00980AEA">
        <w:trPr>
          <w:trHeight w:val="230"/>
        </w:trPr>
        <w:tc>
          <w:tcPr>
            <w:tcW w:w="1980" w:type="dxa"/>
            <w:tcBorders>
              <w:top w:val="nil"/>
              <w:left w:val="single" w:sz="2" w:space="0" w:color="000000"/>
              <w:bottom w:val="single" w:sz="4" w:space="0" w:color="auto"/>
              <w:right w:val="nil"/>
            </w:tcBorders>
            <w:hideMark/>
          </w:tcPr>
          <w:p w14:paraId="0A1656F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Сх-2</w:t>
            </w:r>
          </w:p>
        </w:tc>
        <w:tc>
          <w:tcPr>
            <w:tcW w:w="7363" w:type="dxa"/>
            <w:tcBorders>
              <w:top w:val="nil"/>
              <w:left w:val="single" w:sz="2" w:space="0" w:color="000000"/>
              <w:bottom w:val="single" w:sz="4" w:space="0" w:color="auto"/>
              <w:right w:val="single" w:sz="2" w:space="0" w:color="000000"/>
            </w:tcBorders>
            <w:hideMark/>
          </w:tcPr>
          <w:p w14:paraId="161321C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сельскохозяйственных угодий</w:t>
            </w:r>
          </w:p>
        </w:tc>
      </w:tr>
      <w:tr w:rsidR="000F08B7" w:rsidRPr="00F1105D" w14:paraId="676B6298" w14:textId="77777777" w:rsidTr="00980AEA">
        <w:trPr>
          <w:trHeight w:val="230"/>
        </w:trPr>
        <w:tc>
          <w:tcPr>
            <w:tcW w:w="1980" w:type="dxa"/>
            <w:tcBorders>
              <w:top w:val="nil"/>
              <w:left w:val="single" w:sz="2" w:space="0" w:color="000000"/>
              <w:bottom w:val="single" w:sz="2" w:space="0" w:color="000000"/>
              <w:right w:val="nil"/>
            </w:tcBorders>
          </w:tcPr>
          <w:p w14:paraId="72F2516E" w14:textId="77777777" w:rsidR="000F08B7" w:rsidRPr="00F1105D" w:rsidRDefault="000F08B7" w:rsidP="00980AEA">
            <w:pPr>
              <w:pStyle w:val="ac"/>
              <w:rPr>
                <w:rFonts w:ascii="Times New Roman" w:hAnsi="Times New Roman"/>
                <w:sz w:val="28"/>
                <w:szCs w:val="28"/>
              </w:rPr>
            </w:pPr>
          </w:p>
        </w:tc>
        <w:tc>
          <w:tcPr>
            <w:tcW w:w="7363" w:type="dxa"/>
            <w:tcBorders>
              <w:top w:val="nil"/>
              <w:left w:val="single" w:sz="2" w:space="0" w:color="000000"/>
              <w:bottom w:val="single" w:sz="2" w:space="0" w:color="000000"/>
              <w:right w:val="single" w:sz="2" w:space="0" w:color="000000"/>
            </w:tcBorders>
            <w:hideMark/>
          </w:tcPr>
          <w:p w14:paraId="552AD648" w14:textId="77777777" w:rsidR="000F08B7" w:rsidRPr="00F1105D" w:rsidRDefault="000F08B7" w:rsidP="00980AEA">
            <w:pPr>
              <w:pStyle w:val="ac"/>
              <w:jc w:val="center"/>
              <w:rPr>
                <w:rFonts w:ascii="Times New Roman" w:hAnsi="Times New Roman"/>
                <w:sz w:val="28"/>
                <w:szCs w:val="28"/>
              </w:rPr>
            </w:pPr>
            <w:proofErr w:type="gramStart"/>
            <w:r w:rsidRPr="00F1105D">
              <w:rPr>
                <w:rFonts w:ascii="Times New Roman" w:hAnsi="Times New Roman"/>
                <w:b/>
                <w:sz w:val="28"/>
                <w:szCs w:val="28"/>
              </w:rPr>
              <w:t>Зоны  инженерной</w:t>
            </w:r>
            <w:proofErr w:type="gramEnd"/>
            <w:r w:rsidRPr="00F1105D">
              <w:rPr>
                <w:rFonts w:ascii="Times New Roman" w:hAnsi="Times New Roman"/>
                <w:b/>
                <w:sz w:val="28"/>
                <w:szCs w:val="28"/>
              </w:rPr>
              <w:t xml:space="preserve">  и транспортной  инфраструктур  (ИТ</w:t>
            </w:r>
            <w:r w:rsidRPr="00F1105D">
              <w:rPr>
                <w:rFonts w:ascii="Times New Roman" w:hAnsi="Times New Roman"/>
                <w:sz w:val="28"/>
                <w:szCs w:val="28"/>
              </w:rPr>
              <w:t>)</w:t>
            </w:r>
          </w:p>
        </w:tc>
      </w:tr>
      <w:tr w:rsidR="000F08B7" w:rsidRPr="00F1105D" w14:paraId="1364DF35" w14:textId="77777777" w:rsidTr="00980AEA">
        <w:trPr>
          <w:trHeight w:val="230"/>
        </w:trPr>
        <w:tc>
          <w:tcPr>
            <w:tcW w:w="1980" w:type="dxa"/>
            <w:tcBorders>
              <w:top w:val="nil"/>
              <w:left w:val="single" w:sz="2" w:space="0" w:color="000000"/>
              <w:bottom w:val="single" w:sz="2" w:space="0" w:color="000000"/>
              <w:right w:val="nil"/>
            </w:tcBorders>
            <w:hideMark/>
          </w:tcPr>
          <w:p w14:paraId="1DB2444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ИТ-1</w:t>
            </w:r>
          </w:p>
        </w:tc>
        <w:tc>
          <w:tcPr>
            <w:tcW w:w="7363" w:type="dxa"/>
            <w:tcBorders>
              <w:top w:val="nil"/>
              <w:left w:val="single" w:sz="2" w:space="0" w:color="000000"/>
              <w:bottom w:val="single" w:sz="2" w:space="0" w:color="000000"/>
              <w:right w:val="single" w:sz="2" w:space="0" w:color="000000"/>
            </w:tcBorders>
            <w:hideMark/>
          </w:tcPr>
          <w:p w14:paraId="5AF21036"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объектов инженерной инфраструктуры</w:t>
            </w:r>
          </w:p>
        </w:tc>
      </w:tr>
      <w:tr w:rsidR="000F08B7" w:rsidRPr="00F1105D" w14:paraId="7B0FCB61" w14:textId="77777777" w:rsidTr="00980AEA">
        <w:trPr>
          <w:trHeight w:val="230"/>
        </w:trPr>
        <w:tc>
          <w:tcPr>
            <w:tcW w:w="1980" w:type="dxa"/>
            <w:tcBorders>
              <w:top w:val="nil"/>
              <w:left w:val="single" w:sz="2" w:space="0" w:color="000000"/>
              <w:bottom w:val="single" w:sz="4" w:space="0" w:color="auto"/>
              <w:right w:val="nil"/>
            </w:tcBorders>
          </w:tcPr>
          <w:p w14:paraId="1FD3A3D6"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4" w:space="0" w:color="auto"/>
              <w:right w:val="single" w:sz="2" w:space="0" w:color="000000"/>
            </w:tcBorders>
            <w:hideMark/>
          </w:tcPr>
          <w:p w14:paraId="15410955"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Зоны специального назначения (</w:t>
            </w:r>
            <w:proofErr w:type="spellStart"/>
            <w:r w:rsidRPr="00F1105D">
              <w:rPr>
                <w:rFonts w:ascii="Times New Roman" w:hAnsi="Times New Roman"/>
                <w:b/>
                <w:sz w:val="28"/>
                <w:szCs w:val="28"/>
              </w:rPr>
              <w:t>Сп</w:t>
            </w:r>
            <w:proofErr w:type="spellEnd"/>
            <w:r w:rsidRPr="00F1105D">
              <w:rPr>
                <w:rFonts w:ascii="Times New Roman" w:hAnsi="Times New Roman"/>
                <w:b/>
                <w:sz w:val="28"/>
                <w:szCs w:val="28"/>
              </w:rPr>
              <w:t>)</w:t>
            </w:r>
          </w:p>
        </w:tc>
      </w:tr>
      <w:tr w:rsidR="000F08B7" w:rsidRPr="00F1105D" w14:paraId="0ACFF9FF"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27FA4FB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С-1</w:t>
            </w:r>
          </w:p>
        </w:tc>
        <w:tc>
          <w:tcPr>
            <w:tcW w:w="7363" w:type="dxa"/>
            <w:tcBorders>
              <w:top w:val="single" w:sz="4" w:space="0" w:color="auto"/>
              <w:left w:val="single" w:sz="2" w:space="0" w:color="000000"/>
              <w:bottom w:val="single" w:sz="4" w:space="0" w:color="auto"/>
              <w:right w:val="single" w:sz="2" w:space="0" w:color="000000"/>
            </w:tcBorders>
            <w:hideMark/>
          </w:tcPr>
          <w:p w14:paraId="48D0BC2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кладбищ</w:t>
            </w:r>
          </w:p>
        </w:tc>
      </w:tr>
    </w:tbl>
    <w:p w14:paraId="67B65179" w14:textId="77777777" w:rsidR="000F08B7" w:rsidRPr="00F1105D" w:rsidRDefault="000F08B7" w:rsidP="000F08B7">
      <w:pPr>
        <w:pStyle w:val="ac"/>
        <w:rPr>
          <w:rFonts w:ascii="Times New Roman" w:hAnsi="Times New Roman"/>
          <w:sz w:val="28"/>
          <w:szCs w:val="28"/>
        </w:rPr>
      </w:pPr>
    </w:p>
    <w:p w14:paraId="586084B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Границы территориальных зон установлены по:</w:t>
      </w:r>
    </w:p>
    <w:p w14:paraId="09D15B8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14:paraId="3FB1BA4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красным линиям;</w:t>
      </w:r>
    </w:p>
    <w:p w14:paraId="204383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границам земельных участков;</w:t>
      </w:r>
    </w:p>
    <w:p w14:paraId="590DBD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естественным границам природных объектов;</w:t>
      </w:r>
    </w:p>
    <w:p w14:paraId="7F3A45F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иным границам.</w:t>
      </w:r>
    </w:p>
    <w:p w14:paraId="799AFDC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Каждая территориальная зона обозначается на картах градостроительного зонирования   определенным цветом и буквенно-цифровым кодом.</w:t>
      </w:r>
    </w:p>
    <w:p w14:paraId="4A06AE9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7D655F2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w:t>
      </w:r>
      <w:r w:rsidRPr="00F1105D">
        <w:rPr>
          <w:rFonts w:ascii="Times New Roman" w:hAnsi="Times New Roman"/>
          <w:b/>
          <w:iCs/>
          <w:color w:val="FF0000"/>
          <w:sz w:val="28"/>
          <w:szCs w:val="28"/>
        </w:rPr>
        <w:t xml:space="preserve"> </w:t>
      </w:r>
      <w:r w:rsidRPr="00F1105D">
        <w:rPr>
          <w:rFonts w:ascii="Times New Roman" w:hAnsi="Times New Roman"/>
          <w:color w:val="FF0000"/>
          <w:sz w:val="28"/>
          <w:szCs w:val="28"/>
        </w:rPr>
        <w:t xml:space="preserve"> </w:t>
      </w:r>
      <w:r w:rsidRPr="00F1105D">
        <w:rPr>
          <w:rFonts w:ascii="Times New Roman" w:hAnsi="Times New Roman"/>
          <w:sz w:val="28"/>
          <w:szCs w:val="28"/>
        </w:rPr>
        <w:t xml:space="preserve">Зоны транспортной инфраструктуры на картах не </w:t>
      </w:r>
      <w:proofErr w:type="gramStart"/>
      <w:r w:rsidRPr="00F1105D">
        <w:rPr>
          <w:rFonts w:ascii="Times New Roman" w:hAnsi="Times New Roman"/>
          <w:sz w:val="28"/>
          <w:szCs w:val="28"/>
        </w:rPr>
        <w:t>выделена,  входит</w:t>
      </w:r>
      <w:proofErr w:type="gramEnd"/>
      <w:r w:rsidRPr="00F1105D">
        <w:rPr>
          <w:rFonts w:ascii="Times New Roman" w:hAnsi="Times New Roman"/>
          <w:sz w:val="28"/>
          <w:szCs w:val="28"/>
        </w:rPr>
        <w:t xml:space="preserve">  в состав зон Ж-1, Д-1.</w:t>
      </w:r>
    </w:p>
    <w:p w14:paraId="34FF41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3F77A43F" w14:textId="77777777" w:rsidR="000F08B7" w:rsidRPr="00F1105D" w:rsidRDefault="000F08B7" w:rsidP="000F08B7">
      <w:pPr>
        <w:pStyle w:val="ac"/>
        <w:ind w:firstLine="567"/>
        <w:rPr>
          <w:rFonts w:ascii="Times New Roman" w:hAnsi="Times New Roman"/>
          <w:sz w:val="28"/>
          <w:szCs w:val="28"/>
        </w:rPr>
      </w:pPr>
    </w:p>
    <w:p w14:paraId="6BE4D6DB" w14:textId="77777777" w:rsidR="000F08B7" w:rsidRPr="00F1105D" w:rsidRDefault="000F08B7" w:rsidP="000F08B7">
      <w:pPr>
        <w:pStyle w:val="ac"/>
        <w:ind w:firstLine="567"/>
        <w:jc w:val="center"/>
        <w:rPr>
          <w:rFonts w:ascii="Times New Roman" w:hAnsi="Times New Roman"/>
          <w:b/>
          <w:i/>
          <w:sz w:val="28"/>
          <w:szCs w:val="28"/>
        </w:rPr>
      </w:pPr>
      <w:r w:rsidRPr="00F1105D">
        <w:rPr>
          <w:rFonts w:ascii="Times New Roman" w:hAnsi="Times New Roman"/>
          <w:b/>
          <w:i/>
          <w:sz w:val="28"/>
          <w:szCs w:val="28"/>
        </w:rPr>
        <w:t>Статья 16. Общие требования в части видов разрешенного использования земельных участков и объектов капитального строительства</w:t>
      </w:r>
    </w:p>
    <w:p w14:paraId="451384D2" w14:textId="77777777" w:rsidR="000F08B7" w:rsidRPr="00F1105D" w:rsidRDefault="000F08B7" w:rsidP="000F08B7">
      <w:pPr>
        <w:pStyle w:val="ac"/>
        <w:rPr>
          <w:rFonts w:ascii="Times New Roman" w:hAnsi="Times New Roman"/>
          <w:sz w:val="28"/>
          <w:szCs w:val="28"/>
        </w:rPr>
      </w:pPr>
    </w:p>
    <w:p w14:paraId="18DB50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30AADFD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основные виды разрешенного использования; </w:t>
      </w:r>
    </w:p>
    <w:p w14:paraId="26590EB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условно разрешенные виды использования; </w:t>
      </w:r>
    </w:p>
    <w:p w14:paraId="41959E3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вспомогательные виды разрешенного использования.</w:t>
      </w:r>
    </w:p>
    <w:p w14:paraId="23E3EF9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7A6A2EA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568C46C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5E84549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15AD772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объекты культурного наследия относятся к </w:t>
      </w:r>
      <w:proofErr w:type="gramStart"/>
      <w:r w:rsidRPr="00F1105D">
        <w:rPr>
          <w:rFonts w:ascii="Times New Roman" w:hAnsi="Times New Roman"/>
          <w:sz w:val="28"/>
          <w:szCs w:val="28"/>
        </w:rPr>
        <w:t>основным  разрешенным</w:t>
      </w:r>
      <w:proofErr w:type="gramEnd"/>
      <w:r w:rsidRPr="00F1105D">
        <w:rPr>
          <w:rFonts w:ascii="Times New Roman" w:hAnsi="Times New Roman"/>
          <w:sz w:val="28"/>
          <w:szCs w:val="28"/>
        </w:rPr>
        <w:t xml:space="preserve"> видам использования на территории всех зон (кроме зоны СХ-2);</w:t>
      </w:r>
    </w:p>
    <w:p w14:paraId="3AC0CE4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r w:rsidRPr="00F1105D">
        <w:rPr>
          <w:rFonts w:ascii="Times New Roman" w:hAnsi="Times New Roman"/>
          <w:color w:val="FF0000"/>
          <w:sz w:val="28"/>
          <w:szCs w:val="28"/>
        </w:rPr>
        <w:t xml:space="preserve"> </w:t>
      </w:r>
    </w:p>
    <w:p w14:paraId="11B6AC6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размещение указанных объектов разрешается при соблюдении следующих условий:</w:t>
      </w:r>
    </w:p>
    <w:p w14:paraId="2801864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14:paraId="5D88F98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F1105D">
        <w:rPr>
          <w:rFonts w:ascii="Times New Roman" w:hAnsi="Times New Roman"/>
          <w:sz w:val="28"/>
          <w:szCs w:val="28"/>
        </w:rPr>
        <w:lastRenderedPageBreak/>
        <w:t>безопасности дорожного движения, экологической безопасности, строительства и эксплуатации автомобильных дорог.</w:t>
      </w:r>
    </w:p>
    <w:p w14:paraId="6AD8AE0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1599B0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14:paraId="440A0E1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14:paraId="50CC4A1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843799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автостоянки   для обслуживания жителей и посетителей основных, условно разрешенных, а также иных вспомогательных видов использования;  </w:t>
      </w:r>
    </w:p>
    <w:p w14:paraId="5F9BC3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г) площадки хозяйственные, в том числе для мусоросборников;</w:t>
      </w:r>
    </w:p>
    <w:p w14:paraId="75B0DA2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д) общественные туалеты (кроме зон СХ-1, СХ-2, ИТ-1). </w:t>
      </w:r>
    </w:p>
    <w:p w14:paraId="1CAD5E9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размещение </w:t>
      </w:r>
      <w:proofErr w:type="gramStart"/>
      <w:r w:rsidRPr="00F1105D">
        <w:rPr>
          <w:rFonts w:ascii="Times New Roman" w:hAnsi="Times New Roman"/>
          <w:sz w:val="28"/>
          <w:szCs w:val="28"/>
        </w:rPr>
        <w:t>объектов  вспомогательных</w:t>
      </w:r>
      <w:proofErr w:type="gramEnd"/>
      <w:r w:rsidRPr="00F1105D">
        <w:rPr>
          <w:rFonts w:ascii="Times New Roman" w:hAnsi="Times New Roman"/>
          <w:sz w:val="28"/>
          <w:szCs w:val="28"/>
        </w:rPr>
        <w:t xml:space="preserve">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но не менее 1м от  границ  сопряженных  земельных  участков;</w:t>
      </w:r>
    </w:p>
    <w:p w14:paraId="421178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w:t>
      </w:r>
      <w:proofErr w:type="gramStart"/>
      <w:r w:rsidRPr="00F1105D">
        <w:rPr>
          <w:rFonts w:ascii="Times New Roman" w:hAnsi="Times New Roman"/>
          <w:sz w:val="28"/>
          <w:szCs w:val="28"/>
        </w:rPr>
        <w:t>максимальная  высота</w:t>
      </w:r>
      <w:proofErr w:type="gramEnd"/>
      <w:r w:rsidRPr="00F1105D">
        <w:rPr>
          <w:rFonts w:ascii="Times New Roman" w:hAnsi="Times New Roman"/>
          <w:sz w:val="28"/>
          <w:szCs w:val="28"/>
        </w:rPr>
        <w:t xml:space="preserve"> вспомогательных  объектов капитального строительства в  жилых  и  общественно-деловых  зонах не должна превышать 4,5м; </w:t>
      </w:r>
    </w:p>
    <w:p w14:paraId="33571CE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суммарная общая площадь территории, занимаемая </w:t>
      </w:r>
      <w:proofErr w:type="gramStart"/>
      <w:r w:rsidRPr="00F1105D">
        <w:rPr>
          <w:rFonts w:ascii="Times New Roman" w:hAnsi="Times New Roman"/>
          <w:sz w:val="28"/>
          <w:szCs w:val="28"/>
        </w:rPr>
        <w:t>объектами вспомогательных видов разрешенного использования</w:t>
      </w:r>
      <w:proofErr w:type="gramEnd"/>
      <w:r w:rsidRPr="00F1105D">
        <w:rPr>
          <w:rFonts w:ascii="Times New Roman" w:hAnsi="Times New Roman"/>
          <w:sz w:val="28"/>
          <w:szCs w:val="28"/>
        </w:rPr>
        <w:t xml:space="preserve">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14:paraId="2FFD1A4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6.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14:paraId="1BE68E8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 </w:t>
      </w:r>
    </w:p>
    <w:p w14:paraId="76F7B9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w:t>
      </w:r>
      <w:r w:rsidRPr="00F1105D">
        <w:rPr>
          <w:rFonts w:ascii="Times New Roman" w:hAnsi="Times New Roman"/>
          <w:sz w:val="28"/>
          <w:szCs w:val="28"/>
        </w:rPr>
        <w:lastRenderedPageBreak/>
        <w:t>возложенных на них специальных задач по эксплуатации, содержанию, строительству, реконструкции, ремонту, развитию зданий, строений и сооружений.</w:t>
      </w:r>
      <w:r w:rsidRPr="00F1105D">
        <w:rPr>
          <w:rFonts w:ascii="Times New Roman" w:hAnsi="Times New Roman"/>
          <w:spacing w:val="-4"/>
          <w:sz w:val="28"/>
          <w:szCs w:val="28"/>
        </w:rPr>
        <w:t xml:space="preserve"> </w:t>
      </w:r>
    </w:p>
    <w:p w14:paraId="18899F2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Строительство на территории транспортной инфраструктуры объектов жилого и общественно-делового назначения не допускается. </w:t>
      </w:r>
    </w:p>
    <w:p w14:paraId="72ABF7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Для зон транспортной инфраструктуры основными видами разрешенного использования земельных участков и объектов капитального строительства являются:</w:t>
      </w:r>
    </w:p>
    <w:p w14:paraId="4A553D5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Объекты придорожного сервиса</w:t>
      </w:r>
    </w:p>
    <w:p w14:paraId="431EEE79"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 Железнодорожный транспорт</w:t>
      </w:r>
    </w:p>
    <w:p w14:paraId="14AF76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Автомобильный транспорт</w:t>
      </w:r>
    </w:p>
    <w:p w14:paraId="2A6E081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Трубопроводный транспорт </w:t>
      </w:r>
    </w:p>
    <w:p w14:paraId="5A3A38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Земельные участки (территории) общего пользования</w:t>
      </w:r>
    </w:p>
    <w:p w14:paraId="069ED2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15F1A7F8" w14:textId="77777777" w:rsidR="000F08B7" w:rsidRPr="00F1105D" w:rsidRDefault="000F08B7" w:rsidP="000F08B7">
      <w:pPr>
        <w:pStyle w:val="ac"/>
        <w:ind w:firstLine="567"/>
        <w:jc w:val="both"/>
        <w:rPr>
          <w:rFonts w:ascii="Times New Roman" w:hAnsi="Times New Roman"/>
          <w:sz w:val="28"/>
          <w:szCs w:val="28"/>
        </w:rPr>
      </w:pPr>
    </w:p>
    <w:p w14:paraId="72C5A198"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17.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22D52F85" w14:textId="77777777" w:rsidR="000F08B7" w:rsidRPr="00F1105D" w:rsidRDefault="000F08B7" w:rsidP="000F08B7">
      <w:pPr>
        <w:pStyle w:val="ac"/>
        <w:ind w:firstLine="567"/>
        <w:jc w:val="both"/>
        <w:rPr>
          <w:rFonts w:ascii="Times New Roman" w:hAnsi="Times New Roman"/>
          <w:sz w:val="28"/>
          <w:szCs w:val="28"/>
        </w:rPr>
      </w:pPr>
    </w:p>
    <w:p w14:paraId="678CB8F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1CA19A2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1)предельные (минимальные и (или) максимальные) размеры земельных участков, в том числе их площадь;</w:t>
      </w:r>
    </w:p>
    <w:p w14:paraId="7EA4892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092DE6E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предельное количество этажей или предельная высота зданий, строений, сооружений;</w:t>
      </w:r>
    </w:p>
    <w:p w14:paraId="4100B21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52BD0BB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максимальные выступы за границу земельного участка балконов, эркеров, козырьков;</w:t>
      </w:r>
    </w:p>
    <w:p w14:paraId="3976A8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6) максимальные выступы   за границу земельного участка ступеней и приямков;</w:t>
      </w:r>
    </w:p>
    <w:p w14:paraId="18337AC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7) максимальная общая площадь объектов нежилого назначения на территории земельных участков в границах зон жилой застройки;</w:t>
      </w:r>
    </w:p>
    <w:p w14:paraId="09F904C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8) минимальная доля озеленения территории земельных участков</w:t>
      </w:r>
    </w:p>
    <w:p w14:paraId="3138DE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9)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участков; </w:t>
      </w:r>
    </w:p>
    <w:p w14:paraId="6DB99B7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В части предельных размеров земельных участков и предельных параметров разрешенного строительства, реконструкции объектов </w:t>
      </w:r>
      <w:r w:rsidRPr="00F1105D">
        <w:rPr>
          <w:rFonts w:ascii="Times New Roman" w:hAnsi="Times New Roman"/>
          <w:sz w:val="28"/>
          <w:szCs w:val="28"/>
        </w:rPr>
        <w:lastRenderedPageBreak/>
        <w:t>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14:paraId="048D1F7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34FCAA7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минимальные отступы стен объектов капитального строительства от границ земельных участков установить в соответствии с действующими техническими регламентами, но не менее 3 м, за исключением блокированной жилой застройки;</w:t>
      </w:r>
    </w:p>
    <w:p w14:paraId="5C2369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выступы за границу земельного участка балконов, эркеров, козырьков не допускаются более 2,0 метров и ниже 3,5 метров от уровня земли; </w:t>
      </w:r>
    </w:p>
    <w:p w14:paraId="55A077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общие требования в части максимальной высоты объектов капитального строительства:</w:t>
      </w:r>
    </w:p>
    <w:p w14:paraId="0816841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62D6E8A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Общие требования в части озеленения территории земельных участков:</w:t>
      </w:r>
    </w:p>
    <w:p w14:paraId="69A76D1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к озелененным территориям, требуемым градостроительными регламентами к размещению на земельных участках, </w:t>
      </w:r>
      <w:proofErr w:type="gramStart"/>
      <w:r w:rsidRPr="00F1105D">
        <w:rPr>
          <w:rFonts w:ascii="Times New Roman" w:hAnsi="Times New Roman"/>
          <w:sz w:val="28"/>
          <w:szCs w:val="28"/>
        </w:rPr>
        <w:t>относятся  части</w:t>
      </w:r>
      <w:proofErr w:type="gramEnd"/>
      <w:r w:rsidRPr="00F1105D">
        <w:rPr>
          <w:rFonts w:ascii="Times New Roman" w:hAnsi="Times New Roman"/>
          <w:sz w:val="28"/>
          <w:szCs w:val="28"/>
        </w:rPr>
        <w:t xml:space="preserve"> участков, которые не застроены строениями и не используются для проезжей части, парковки или тротуара и при этом: покрыты зелеными насаждениями (цветники, газоны, кустарники, высокоствольные растения), водоемами, доступными для всех пользователей объектов, расположенных на земельном участке;</w:t>
      </w:r>
    </w:p>
    <w:p w14:paraId="5711B85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2)доля озелененных территорий для объектов в </w:t>
      </w:r>
      <w:proofErr w:type="gramStart"/>
      <w:r w:rsidRPr="00F1105D">
        <w:rPr>
          <w:rFonts w:ascii="Times New Roman" w:hAnsi="Times New Roman"/>
          <w:sz w:val="28"/>
          <w:szCs w:val="28"/>
        </w:rPr>
        <w:t>указанных  зонах</w:t>
      </w:r>
      <w:proofErr w:type="gramEnd"/>
      <w:r w:rsidRPr="00F1105D">
        <w:rPr>
          <w:rFonts w:ascii="Times New Roman" w:hAnsi="Times New Roman"/>
          <w:sz w:val="28"/>
          <w:szCs w:val="28"/>
        </w:rPr>
        <w:t xml:space="preserve"> (кроме садов и скверов) не подлежат ограничению,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w:t>
      </w:r>
      <w:proofErr w:type="gramStart"/>
      <w:r w:rsidRPr="00F1105D">
        <w:rPr>
          <w:rFonts w:ascii="Times New Roman" w:hAnsi="Times New Roman"/>
          <w:sz w:val="28"/>
          <w:szCs w:val="28"/>
        </w:rPr>
        <w:t>озелененных  территорий</w:t>
      </w:r>
      <w:proofErr w:type="gramEnd"/>
      <w:r w:rsidRPr="00F1105D">
        <w:rPr>
          <w:rFonts w:ascii="Times New Roman" w:hAnsi="Times New Roman"/>
          <w:sz w:val="28"/>
          <w:szCs w:val="28"/>
        </w:rPr>
        <w:t xml:space="preserve">  садов, скверов – 70%.</w:t>
      </w:r>
    </w:p>
    <w:p w14:paraId="5DD9D46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Минимально-</w:t>
      </w:r>
      <w:proofErr w:type="gramStart"/>
      <w:r w:rsidRPr="00F1105D">
        <w:rPr>
          <w:rFonts w:ascii="Times New Roman" w:hAnsi="Times New Roman"/>
          <w:sz w:val="28"/>
          <w:szCs w:val="28"/>
        </w:rPr>
        <w:t>допустимая  площадь</w:t>
      </w:r>
      <w:proofErr w:type="gramEnd"/>
      <w:r w:rsidRPr="00F1105D">
        <w:rPr>
          <w:rFonts w:ascii="Times New Roman" w:hAnsi="Times New Roman"/>
          <w:sz w:val="28"/>
          <w:szCs w:val="28"/>
        </w:rPr>
        <w:t xml:space="preserve">  озелененной  территории  земельных  участков  на  территории  зон:</w:t>
      </w:r>
    </w:p>
    <w:p w14:paraId="08B60B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roofErr w:type="gramStart"/>
      <w:r w:rsidRPr="00F1105D">
        <w:rPr>
          <w:rFonts w:ascii="Times New Roman" w:hAnsi="Times New Roman"/>
          <w:sz w:val="28"/>
          <w:szCs w:val="28"/>
        </w:rPr>
        <w:t>объектов  образования</w:t>
      </w:r>
      <w:proofErr w:type="gramEnd"/>
      <w:r w:rsidRPr="00F1105D">
        <w:rPr>
          <w:rFonts w:ascii="Times New Roman" w:hAnsi="Times New Roman"/>
          <w:sz w:val="28"/>
          <w:szCs w:val="28"/>
        </w:rPr>
        <w:t xml:space="preserve"> – 50% территории  земельного участка; </w:t>
      </w:r>
    </w:p>
    <w:p w14:paraId="4AD1A0F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roofErr w:type="gramStart"/>
      <w:r w:rsidRPr="00F1105D">
        <w:rPr>
          <w:rFonts w:ascii="Times New Roman" w:hAnsi="Times New Roman"/>
          <w:sz w:val="28"/>
          <w:szCs w:val="28"/>
        </w:rPr>
        <w:t>индивидуальных  жилых</w:t>
      </w:r>
      <w:proofErr w:type="gramEnd"/>
      <w:r w:rsidRPr="00F1105D">
        <w:rPr>
          <w:rFonts w:ascii="Times New Roman" w:hAnsi="Times New Roman"/>
          <w:sz w:val="28"/>
          <w:szCs w:val="28"/>
        </w:rPr>
        <w:t xml:space="preserve">  домов, открытых объектов физической культуры и спорта - 40% территории  земельного участка;</w:t>
      </w:r>
    </w:p>
    <w:p w14:paraId="6719485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прочих объектов - 15% </w:t>
      </w:r>
      <w:proofErr w:type="gramStart"/>
      <w:r w:rsidRPr="00F1105D">
        <w:rPr>
          <w:rFonts w:ascii="Times New Roman" w:hAnsi="Times New Roman"/>
          <w:sz w:val="28"/>
          <w:szCs w:val="28"/>
        </w:rPr>
        <w:t>территории  земельного</w:t>
      </w:r>
      <w:proofErr w:type="gramEnd"/>
      <w:r w:rsidRPr="00F1105D">
        <w:rPr>
          <w:rFonts w:ascii="Times New Roman" w:hAnsi="Times New Roman"/>
          <w:sz w:val="28"/>
          <w:szCs w:val="28"/>
        </w:rPr>
        <w:t xml:space="preserve"> участка. </w:t>
      </w:r>
    </w:p>
    <w:p w14:paraId="4FF95AA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w:t>
      </w:r>
      <w:r w:rsidRPr="00F1105D">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w:t>
      </w:r>
      <w:r w:rsidRPr="00F1105D">
        <w:rPr>
          <w:rFonts w:ascii="Times New Roman" w:hAnsi="Times New Roman"/>
          <w:color w:val="000000"/>
          <w:sz w:val="28"/>
          <w:szCs w:val="28"/>
        </w:rPr>
        <w:lastRenderedPageBreak/>
        <w:t>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r w:rsidRPr="00F1105D">
        <w:rPr>
          <w:rFonts w:ascii="Times New Roman" w:hAnsi="Times New Roman"/>
          <w:sz w:val="28"/>
          <w:szCs w:val="28"/>
        </w:rPr>
        <w:t xml:space="preserve"> </w:t>
      </w:r>
    </w:p>
    <w:p w14:paraId="2C173D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6. Общие требования в части размещения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w:t>
      </w:r>
    </w:p>
    <w:p w14:paraId="129AE9D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5C08AB26"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pacing w:val="2"/>
          <w:sz w:val="28"/>
          <w:szCs w:val="28"/>
        </w:rPr>
        <w:t>а) хранение в капитальных гаражах - стоянках (наземных, подземных, встроенных и пристроенных);</w:t>
      </w:r>
    </w:p>
    <w:p w14:paraId="539AC1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pacing w:val="2"/>
          <w:sz w:val="28"/>
          <w:szCs w:val="28"/>
        </w:rPr>
        <w:t>б) хранение на открытых охраняемых и неохраняемых стоянках.</w:t>
      </w:r>
    </w:p>
    <w:p w14:paraId="730985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w:t>
      </w:r>
      <w:proofErr w:type="gramStart"/>
      <w:r w:rsidRPr="00F1105D">
        <w:rPr>
          <w:rFonts w:ascii="Times New Roman" w:hAnsi="Times New Roman"/>
          <w:sz w:val="28"/>
          <w:szCs w:val="28"/>
        </w:rPr>
        <w:t>участков  индивидуальной</w:t>
      </w:r>
      <w:proofErr w:type="gramEnd"/>
      <w:r w:rsidRPr="00F1105D">
        <w:rPr>
          <w:rFonts w:ascii="Times New Roman" w:hAnsi="Times New Roman"/>
          <w:sz w:val="28"/>
          <w:szCs w:val="28"/>
        </w:rPr>
        <w:t xml:space="preserve"> жилой застройки  и  личных  подсобных  хозяйств:  </w:t>
      </w:r>
    </w:p>
    <w:tbl>
      <w:tblPr>
        <w:tblW w:w="9507" w:type="dxa"/>
        <w:tblInd w:w="108" w:type="dxa"/>
        <w:tblLayout w:type="fixed"/>
        <w:tblLook w:val="0000" w:firstRow="0" w:lastRow="0" w:firstColumn="0" w:lastColumn="0" w:noHBand="0" w:noVBand="0"/>
      </w:tblPr>
      <w:tblGrid>
        <w:gridCol w:w="567"/>
        <w:gridCol w:w="5069"/>
        <w:gridCol w:w="3871"/>
      </w:tblGrid>
      <w:tr w:rsidR="000F08B7" w:rsidRPr="00F1105D" w14:paraId="56F67FEB" w14:textId="77777777" w:rsidTr="00980AEA">
        <w:trPr>
          <w:trHeight w:val="464"/>
          <w:tblHeader/>
        </w:trPr>
        <w:tc>
          <w:tcPr>
            <w:tcW w:w="567" w:type="dxa"/>
            <w:tcBorders>
              <w:top w:val="single" w:sz="4" w:space="0" w:color="000000"/>
              <w:left w:val="single" w:sz="4" w:space="0" w:color="000000"/>
              <w:bottom w:val="single" w:sz="4" w:space="0" w:color="000000"/>
            </w:tcBorders>
            <w:vAlign w:val="center"/>
          </w:tcPr>
          <w:p w14:paraId="4F5929A4" w14:textId="77777777" w:rsidR="000F08B7" w:rsidRPr="00F1105D" w:rsidRDefault="000F08B7" w:rsidP="00980AEA">
            <w:pPr>
              <w:pStyle w:val="ac"/>
              <w:jc w:val="both"/>
              <w:rPr>
                <w:rFonts w:ascii="Times New Roman" w:hAnsi="Times New Roman"/>
                <w:sz w:val="28"/>
                <w:szCs w:val="28"/>
                <w:lang w:val="en-US"/>
              </w:rPr>
            </w:pPr>
            <w:r w:rsidRPr="00F1105D">
              <w:rPr>
                <w:rFonts w:ascii="Times New Roman" w:hAnsi="Times New Roman"/>
                <w:sz w:val="28"/>
                <w:szCs w:val="28"/>
                <w:lang w:val="en-US"/>
              </w:rPr>
              <w:t>№</w:t>
            </w:r>
          </w:p>
          <w:p w14:paraId="2A9F47A1" w14:textId="77777777" w:rsidR="000F08B7" w:rsidRPr="00F1105D" w:rsidRDefault="000F08B7" w:rsidP="00980AEA">
            <w:pPr>
              <w:pStyle w:val="ac"/>
              <w:tabs>
                <w:tab w:val="left" w:pos="228"/>
              </w:tabs>
              <w:jc w:val="both"/>
              <w:rPr>
                <w:rFonts w:ascii="Times New Roman" w:hAnsi="Times New Roman"/>
                <w:sz w:val="28"/>
                <w:szCs w:val="28"/>
              </w:rPr>
            </w:pPr>
            <w:r w:rsidRPr="00F1105D">
              <w:rPr>
                <w:rFonts w:ascii="Times New Roman" w:hAnsi="Times New Roman"/>
                <w:sz w:val="28"/>
                <w:szCs w:val="28"/>
              </w:rPr>
              <w:t>п/п</w:t>
            </w:r>
          </w:p>
        </w:tc>
        <w:tc>
          <w:tcPr>
            <w:tcW w:w="5069" w:type="dxa"/>
            <w:tcBorders>
              <w:top w:val="single" w:sz="4" w:space="0" w:color="000000"/>
              <w:left w:val="single" w:sz="4" w:space="0" w:color="000000"/>
              <w:bottom w:val="single" w:sz="4" w:space="0" w:color="000000"/>
            </w:tcBorders>
            <w:vAlign w:val="center"/>
          </w:tcPr>
          <w:p w14:paraId="3B8BB72B"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14:paraId="79FEB1A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Минимальное количество</w:t>
            </w:r>
          </w:p>
          <w:p w14:paraId="3AF1527E" w14:textId="77777777" w:rsidR="000F08B7" w:rsidRPr="00F1105D" w:rsidRDefault="000F08B7" w:rsidP="00980AEA">
            <w:pPr>
              <w:pStyle w:val="ac"/>
              <w:jc w:val="center"/>
              <w:rPr>
                <w:rFonts w:ascii="Times New Roman" w:hAnsi="Times New Roman"/>
                <w:sz w:val="28"/>
                <w:szCs w:val="28"/>
              </w:rPr>
            </w:pP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w:t>
            </w:r>
          </w:p>
        </w:tc>
      </w:tr>
      <w:tr w:rsidR="000F08B7" w:rsidRPr="00F1105D" w14:paraId="11B99ED5" w14:textId="77777777" w:rsidTr="00980AEA">
        <w:trPr>
          <w:trHeight w:val="464"/>
        </w:trPr>
        <w:tc>
          <w:tcPr>
            <w:tcW w:w="567" w:type="dxa"/>
            <w:tcBorders>
              <w:left w:val="single" w:sz="4" w:space="0" w:color="000000"/>
              <w:bottom w:val="single" w:sz="4" w:space="0" w:color="000000"/>
            </w:tcBorders>
          </w:tcPr>
          <w:p w14:paraId="49963389" w14:textId="77777777" w:rsidR="000F08B7" w:rsidRPr="00F1105D" w:rsidRDefault="000F08B7" w:rsidP="00980AEA">
            <w:pPr>
              <w:pStyle w:val="ac"/>
              <w:ind w:firstLine="34"/>
              <w:jc w:val="both"/>
              <w:rPr>
                <w:rFonts w:ascii="Times New Roman" w:hAnsi="Times New Roman"/>
                <w:sz w:val="28"/>
                <w:szCs w:val="28"/>
              </w:rPr>
            </w:pPr>
            <w:r w:rsidRPr="00F1105D">
              <w:rPr>
                <w:rFonts w:ascii="Times New Roman" w:hAnsi="Times New Roman"/>
                <w:sz w:val="28"/>
                <w:szCs w:val="28"/>
              </w:rPr>
              <w:t>1</w:t>
            </w:r>
          </w:p>
        </w:tc>
        <w:tc>
          <w:tcPr>
            <w:tcW w:w="5069" w:type="dxa"/>
            <w:tcBorders>
              <w:left w:val="single" w:sz="4" w:space="0" w:color="000000"/>
              <w:bottom w:val="single" w:sz="4" w:space="0" w:color="000000"/>
            </w:tcBorders>
          </w:tcPr>
          <w:p w14:paraId="2243EE75"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Индивидуальные жилые дома</w:t>
            </w:r>
          </w:p>
        </w:tc>
        <w:tc>
          <w:tcPr>
            <w:tcW w:w="3871" w:type="dxa"/>
            <w:tcBorders>
              <w:left w:val="single" w:sz="4" w:space="0" w:color="000000"/>
              <w:bottom w:val="single" w:sz="4" w:space="0" w:color="000000"/>
              <w:right w:val="single" w:sz="4" w:space="0" w:color="000000"/>
            </w:tcBorders>
          </w:tcPr>
          <w:p w14:paraId="231FB042"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земельный участок</w:t>
            </w:r>
          </w:p>
        </w:tc>
      </w:tr>
      <w:tr w:rsidR="000F08B7" w:rsidRPr="00F1105D" w14:paraId="5AD20B87" w14:textId="77777777" w:rsidTr="00980AEA">
        <w:trPr>
          <w:trHeight w:val="322"/>
        </w:trPr>
        <w:tc>
          <w:tcPr>
            <w:tcW w:w="567" w:type="dxa"/>
            <w:tcBorders>
              <w:left w:val="single" w:sz="4" w:space="0" w:color="000000"/>
              <w:bottom w:val="single" w:sz="4" w:space="0" w:color="000000"/>
            </w:tcBorders>
          </w:tcPr>
          <w:p w14:paraId="190F1677" w14:textId="77777777" w:rsidR="000F08B7" w:rsidRPr="00F1105D" w:rsidRDefault="000F08B7" w:rsidP="00980AEA">
            <w:pPr>
              <w:pStyle w:val="ac"/>
              <w:ind w:firstLine="34"/>
              <w:jc w:val="both"/>
              <w:rPr>
                <w:rFonts w:ascii="Times New Roman" w:hAnsi="Times New Roman"/>
                <w:sz w:val="28"/>
                <w:szCs w:val="28"/>
              </w:rPr>
            </w:pPr>
            <w:r w:rsidRPr="00F1105D">
              <w:rPr>
                <w:rFonts w:ascii="Times New Roman" w:hAnsi="Times New Roman"/>
                <w:sz w:val="28"/>
                <w:szCs w:val="28"/>
              </w:rPr>
              <w:t>2</w:t>
            </w:r>
          </w:p>
        </w:tc>
        <w:tc>
          <w:tcPr>
            <w:tcW w:w="5069" w:type="dxa"/>
            <w:tcBorders>
              <w:left w:val="single" w:sz="4" w:space="0" w:color="000000"/>
              <w:bottom w:val="single" w:sz="4" w:space="0" w:color="000000"/>
            </w:tcBorders>
          </w:tcPr>
          <w:p w14:paraId="72DD98D6"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Личные подсобные хозяйства</w:t>
            </w:r>
          </w:p>
        </w:tc>
        <w:tc>
          <w:tcPr>
            <w:tcW w:w="3871" w:type="dxa"/>
            <w:tcBorders>
              <w:left w:val="single" w:sz="4" w:space="0" w:color="000000"/>
              <w:bottom w:val="single" w:sz="4" w:space="0" w:color="000000"/>
              <w:right w:val="single" w:sz="4" w:space="0" w:color="000000"/>
            </w:tcBorders>
          </w:tcPr>
          <w:p w14:paraId="3A3D4021"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земельный участок</w:t>
            </w:r>
          </w:p>
        </w:tc>
      </w:tr>
    </w:tbl>
    <w:p w14:paraId="4711163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w:t>
      </w:r>
      <w:proofErr w:type="gramStart"/>
      <w:r w:rsidRPr="00F1105D">
        <w:rPr>
          <w:rFonts w:ascii="Times New Roman" w:hAnsi="Times New Roman"/>
          <w:sz w:val="28"/>
          <w:szCs w:val="28"/>
        </w:rPr>
        <w:t>участков  прочих</w:t>
      </w:r>
      <w:proofErr w:type="gramEnd"/>
      <w:r w:rsidRPr="00F1105D">
        <w:rPr>
          <w:rFonts w:ascii="Times New Roman" w:hAnsi="Times New Roman"/>
          <w:sz w:val="28"/>
          <w:szCs w:val="28"/>
        </w:rPr>
        <w:t xml:space="preserve">  видов использования  принимается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(приложение К).</w:t>
      </w:r>
    </w:p>
    <w:p w14:paraId="758DB2C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участков     видов использования, не указанных в </w:t>
      </w:r>
      <w:proofErr w:type="spellStart"/>
      <w:r w:rsidRPr="00F1105D">
        <w:rPr>
          <w:rFonts w:ascii="Times New Roman" w:hAnsi="Times New Roman"/>
          <w:sz w:val="28"/>
          <w:szCs w:val="28"/>
        </w:rPr>
        <w:t>пп</w:t>
      </w:r>
      <w:proofErr w:type="spellEnd"/>
      <w:r w:rsidRPr="00F1105D">
        <w:rPr>
          <w:rFonts w:ascii="Times New Roman" w:hAnsi="Times New Roman"/>
          <w:sz w:val="28"/>
          <w:szCs w:val="28"/>
        </w:rPr>
        <w:t>. 2),3) настоящего пункта принимается:</w:t>
      </w:r>
    </w:p>
    <w:p w14:paraId="580FD5E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10 единовременных посетителей   при их максимальном количестве.</w:t>
      </w:r>
    </w:p>
    <w:p w14:paraId="728EE54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В случае совмещения на земельном участке двух и более видов использования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1105D">
        <w:rPr>
          <w:rFonts w:ascii="Times New Roman" w:hAnsi="Times New Roman"/>
          <w:sz w:val="28"/>
          <w:szCs w:val="28"/>
        </w:rPr>
        <w:tab/>
      </w:r>
    </w:p>
    <w:p w14:paraId="6EFF8CA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color w:val="C00000"/>
          <w:sz w:val="28"/>
          <w:szCs w:val="28"/>
        </w:rPr>
        <w:t xml:space="preserve"> </w:t>
      </w:r>
      <w:r w:rsidRPr="00F1105D">
        <w:rPr>
          <w:rFonts w:ascii="Times New Roman" w:hAnsi="Times New Roman"/>
          <w:sz w:val="28"/>
          <w:szCs w:val="28"/>
        </w:rPr>
        <w:t>7.</w:t>
      </w:r>
      <w:r w:rsidRPr="00F1105D">
        <w:rPr>
          <w:rFonts w:ascii="Times New Roman" w:hAnsi="Times New Roman"/>
          <w:color w:val="C00000"/>
          <w:sz w:val="28"/>
          <w:szCs w:val="28"/>
        </w:rPr>
        <w:t xml:space="preserve"> </w:t>
      </w:r>
      <w:r w:rsidRPr="00F1105D">
        <w:rPr>
          <w:rFonts w:ascii="Times New Roman" w:hAnsi="Times New Roman"/>
          <w:sz w:val="28"/>
          <w:szCs w:val="28"/>
        </w:rPr>
        <w:t>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 транспортной инфраструктуры: </w:t>
      </w:r>
    </w:p>
    <w:p w14:paraId="5CC36F7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14:paraId="50989DE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09EF313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83FD39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03A4FBB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1105D">
        <w:rPr>
          <w:rFonts w:ascii="Times New Roman" w:hAnsi="Times New Roman"/>
          <w:sz w:val="28"/>
          <w:szCs w:val="28"/>
        </w:rPr>
        <w:t>-  3</w:t>
      </w:r>
      <w:proofErr w:type="gramEnd"/>
      <w:r w:rsidRPr="00F1105D">
        <w:rPr>
          <w:rFonts w:ascii="Times New Roman" w:hAnsi="Times New Roman"/>
          <w:sz w:val="28"/>
          <w:szCs w:val="28"/>
        </w:rPr>
        <w:t xml:space="preserve"> метра;</w:t>
      </w:r>
    </w:p>
    <w:p w14:paraId="6B591C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предельное количество этажей      – 1шт;</w:t>
      </w:r>
    </w:p>
    <w:p w14:paraId="54B6B51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004D1D6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максимальная общая площадь объектов капитального строительства   – не подлежит установлению.</w:t>
      </w:r>
    </w:p>
    <w:p w14:paraId="296EA6AE" w14:textId="77777777" w:rsidR="000F08B7" w:rsidRPr="00F1105D" w:rsidRDefault="000F08B7" w:rsidP="000F08B7">
      <w:pPr>
        <w:pStyle w:val="ac"/>
        <w:ind w:firstLine="567"/>
        <w:jc w:val="both"/>
        <w:rPr>
          <w:rFonts w:ascii="Times New Roman" w:hAnsi="Times New Roman"/>
          <w:sz w:val="28"/>
          <w:szCs w:val="28"/>
        </w:rPr>
      </w:pPr>
    </w:p>
    <w:p w14:paraId="14FD3104" w14:textId="77777777" w:rsidR="000F08B7" w:rsidRPr="00F1105D" w:rsidRDefault="000F08B7" w:rsidP="000F08B7">
      <w:pPr>
        <w:pStyle w:val="ac"/>
        <w:ind w:firstLine="567"/>
        <w:jc w:val="both"/>
        <w:rPr>
          <w:rFonts w:ascii="Times New Roman" w:hAnsi="Times New Roman"/>
          <w:color w:val="C00000"/>
          <w:sz w:val="28"/>
          <w:szCs w:val="28"/>
        </w:rPr>
      </w:pPr>
    </w:p>
    <w:p w14:paraId="504E131C" w14:textId="77777777" w:rsidR="000F08B7" w:rsidRPr="00F1105D" w:rsidRDefault="000F08B7" w:rsidP="000F08B7">
      <w:pPr>
        <w:pStyle w:val="ac"/>
        <w:rPr>
          <w:rFonts w:ascii="Times New Roman" w:hAnsi="Times New Roman"/>
          <w:sz w:val="28"/>
          <w:szCs w:val="28"/>
        </w:rPr>
      </w:pPr>
      <w:r w:rsidRPr="00F1105D">
        <w:rPr>
          <w:rFonts w:ascii="Times New Roman" w:hAnsi="Times New Roman"/>
          <w:color w:val="C00000"/>
          <w:sz w:val="28"/>
          <w:szCs w:val="28"/>
        </w:rPr>
        <w:t xml:space="preserve"> </w:t>
      </w:r>
      <w:r w:rsidRPr="00F1105D">
        <w:rPr>
          <w:rFonts w:ascii="Times New Roman" w:hAnsi="Times New Roman"/>
          <w:i/>
          <w:sz w:val="28"/>
          <w:szCs w:val="28"/>
        </w:rPr>
        <w:t xml:space="preserve"> </w:t>
      </w:r>
    </w:p>
    <w:p w14:paraId="5E3FFCE6"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14:paraId="57D5FAB1" w14:textId="77777777" w:rsidR="000F08B7" w:rsidRPr="00F1105D" w:rsidRDefault="000F08B7" w:rsidP="000F08B7">
      <w:pPr>
        <w:pStyle w:val="ac"/>
        <w:rPr>
          <w:rFonts w:ascii="Times New Roman" w:hAnsi="Times New Roman"/>
          <w:sz w:val="28"/>
          <w:szCs w:val="28"/>
        </w:rPr>
      </w:pPr>
    </w:p>
    <w:p w14:paraId="46FF2ACC" w14:textId="77777777" w:rsidR="000F08B7" w:rsidRPr="00F1105D" w:rsidRDefault="000F08B7" w:rsidP="000F08B7">
      <w:pPr>
        <w:pStyle w:val="ac"/>
        <w:rPr>
          <w:rFonts w:ascii="Times New Roman" w:hAnsi="Times New Roman"/>
          <w:b/>
          <w:i/>
          <w:color w:val="000000"/>
          <w:sz w:val="28"/>
          <w:szCs w:val="28"/>
        </w:rPr>
      </w:pPr>
      <w:r w:rsidRPr="00F1105D">
        <w:rPr>
          <w:rFonts w:ascii="Times New Roman" w:hAnsi="Times New Roman"/>
          <w:b/>
          <w:i/>
          <w:sz w:val="28"/>
          <w:szCs w:val="28"/>
        </w:rPr>
        <w:t xml:space="preserve">          Статья 18.</w:t>
      </w:r>
      <w:r w:rsidRPr="00F1105D">
        <w:rPr>
          <w:rFonts w:ascii="Times New Roman" w:hAnsi="Times New Roman"/>
          <w:b/>
          <w:i/>
          <w:color w:val="000000"/>
          <w:sz w:val="28"/>
          <w:szCs w:val="28"/>
        </w:rPr>
        <w:t xml:space="preserve">  Жилые </w:t>
      </w:r>
      <w:proofErr w:type="gramStart"/>
      <w:r w:rsidRPr="00F1105D">
        <w:rPr>
          <w:rFonts w:ascii="Times New Roman" w:hAnsi="Times New Roman"/>
          <w:b/>
          <w:i/>
          <w:color w:val="000000"/>
          <w:sz w:val="28"/>
          <w:szCs w:val="28"/>
        </w:rPr>
        <w:t>зоны  (</w:t>
      </w:r>
      <w:proofErr w:type="gramEnd"/>
      <w:r w:rsidRPr="00F1105D">
        <w:rPr>
          <w:rFonts w:ascii="Times New Roman" w:hAnsi="Times New Roman"/>
          <w:b/>
          <w:i/>
          <w:color w:val="000000"/>
          <w:sz w:val="28"/>
          <w:szCs w:val="28"/>
        </w:rPr>
        <w:t>Ж)</w:t>
      </w:r>
    </w:p>
    <w:p w14:paraId="4619AD6D" w14:textId="77777777" w:rsidR="000F08B7" w:rsidRPr="00F1105D" w:rsidRDefault="000F08B7" w:rsidP="000F08B7">
      <w:pPr>
        <w:pStyle w:val="ac"/>
        <w:jc w:val="center"/>
        <w:rPr>
          <w:rFonts w:ascii="Times New Roman" w:hAnsi="Times New Roman"/>
          <w:b/>
          <w:i/>
          <w:color w:val="000000"/>
          <w:sz w:val="28"/>
          <w:szCs w:val="28"/>
        </w:rPr>
      </w:pPr>
    </w:p>
    <w:p w14:paraId="621EF5DA" w14:textId="77777777" w:rsidR="000F08B7" w:rsidRPr="00F1105D" w:rsidRDefault="000F08B7" w:rsidP="000F08B7">
      <w:pPr>
        <w:pStyle w:val="ac"/>
        <w:numPr>
          <w:ilvl w:val="0"/>
          <w:numId w:val="25"/>
        </w:numPr>
        <w:ind w:left="567" w:firstLine="0"/>
        <w:rPr>
          <w:rFonts w:ascii="Times New Roman" w:hAnsi="Times New Roman"/>
          <w:b/>
          <w:color w:val="000000"/>
          <w:sz w:val="28"/>
          <w:szCs w:val="28"/>
        </w:rPr>
      </w:pPr>
      <w:r w:rsidRPr="00F1105D">
        <w:rPr>
          <w:rFonts w:ascii="Times New Roman" w:hAnsi="Times New Roman"/>
          <w:b/>
          <w:color w:val="000000"/>
          <w:sz w:val="28"/>
          <w:szCs w:val="28"/>
        </w:rPr>
        <w:t xml:space="preserve">Зона </w:t>
      </w:r>
      <w:proofErr w:type="gramStart"/>
      <w:r w:rsidRPr="00F1105D">
        <w:rPr>
          <w:rFonts w:ascii="Times New Roman" w:hAnsi="Times New Roman"/>
          <w:b/>
          <w:color w:val="000000"/>
          <w:sz w:val="28"/>
          <w:szCs w:val="28"/>
        </w:rPr>
        <w:t>застройки  индивидуальными</w:t>
      </w:r>
      <w:proofErr w:type="gramEnd"/>
      <w:r w:rsidRPr="00F1105D">
        <w:rPr>
          <w:rFonts w:ascii="Times New Roman" w:hAnsi="Times New Roman"/>
          <w:b/>
          <w:color w:val="000000"/>
          <w:sz w:val="28"/>
          <w:szCs w:val="28"/>
        </w:rPr>
        <w:t xml:space="preserve"> жилыми домами  с  возможностью  ведения  личного подсобного  хозяйства (Ж-1) </w:t>
      </w:r>
    </w:p>
    <w:p w14:paraId="58CAA26E"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1) цели выделения зоны:</w:t>
      </w:r>
    </w:p>
    <w:p w14:paraId="70C647ED" w14:textId="77777777" w:rsidR="000F08B7" w:rsidRPr="00F1105D" w:rsidRDefault="000F08B7" w:rsidP="000F08B7">
      <w:pPr>
        <w:pStyle w:val="ac"/>
        <w:ind w:firstLine="567"/>
        <w:rPr>
          <w:rFonts w:ascii="Times New Roman" w:hAnsi="Times New Roman"/>
          <w:color w:val="000000"/>
          <w:sz w:val="28"/>
          <w:szCs w:val="28"/>
        </w:rPr>
      </w:pPr>
      <w:r w:rsidRPr="00F1105D">
        <w:rPr>
          <w:rFonts w:ascii="Times New Roman" w:hAnsi="Times New Roman"/>
          <w:sz w:val="28"/>
          <w:szCs w:val="28"/>
        </w:rPr>
        <w:t xml:space="preserve">а) </w:t>
      </w:r>
      <w:r w:rsidRPr="00F1105D">
        <w:rPr>
          <w:rFonts w:ascii="Times New Roman" w:hAnsi="Times New Roman"/>
          <w:color w:val="000000"/>
          <w:sz w:val="28"/>
          <w:szCs w:val="28"/>
        </w:rPr>
        <w:t xml:space="preserve">развитие на основе существующих и вновь осваиваемых территорий малоэтажной </w:t>
      </w:r>
      <w:proofErr w:type="gramStart"/>
      <w:r w:rsidRPr="00F1105D">
        <w:rPr>
          <w:rFonts w:ascii="Times New Roman" w:hAnsi="Times New Roman"/>
          <w:color w:val="000000"/>
          <w:sz w:val="28"/>
          <w:szCs w:val="28"/>
        </w:rPr>
        <w:t>индивидуальной  жилой</w:t>
      </w:r>
      <w:proofErr w:type="gramEnd"/>
      <w:r w:rsidRPr="00F1105D">
        <w:rPr>
          <w:rFonts w:ascii="Times New Roman" w:hAnsi="Times New Roman"/>
          <w:color w:val="000000"/>
          <w:sz w:val="28"/>
          <w:szCs w:val="28"/>
        </w:rPr>
        <w:t xml:space="preserve"> застройки;</w:t>
      </w:r>
    </w:p>
    <w:p w14:paraId="01C23381"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123E9EA1"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14:paraId="075833E7"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DCBCBE1" w14:textId="77777777" w:rsidR="000F08B7" w:rsidRPr="00F1105D" w:rsidRDefault="000F08B7" w:rsidP="000F08B7">
      <w:pPr>
        <w:pStyle w:val="ac"/>
        <w:ind w:firstLine="567"/>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17D84C9" w14:textId="77777777" w:rsidTr="00980AEA">
        <w:trPr>
          <w:trHeight w:val="322"/>
          <w:tblHeader/>
        </w:trPr>
        <w:tc>
          <w:tcPr>
            <w:tcW w:w="709" w:type="dxa"/>
            <w:tcBorders>
              <w:top w:val="single" w:sz="4" w:space="0" w:color="000000"/>
              <w:left w:val="single" w:sz="4" w:space="0" w:color="000000"/>
              <w:bottom w:val="single" w:sz="4" w:space="0" w:color="000000"/>
            </w:tcBorders>
            <w:vAlign w:val="center"/>
          </w:tcPr>
          <w:p w14:paraId="6E5961F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w:t>
            </w:r>
          </w:p>
          <w:p w14:paraId="760FF16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5CAE0B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C09DD5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 </w:t>
            </w:r>
          </w:p>
        </w:tc>
      </w:tr>
      <w:tr w:rsidR="000F08B7" w:rsidRPr="00F1105D" w14:paraId="726755E3" w14:textId="77777777" w:rsidTr="00980AEA">
        <w:trPr>
          <w:trHeight w:val="322"/>
        </w:trPr>
        <w:tc>
          <w:tcPr>
            <w:tcW w:w="709" w:type="dxa"/>
            <w:tcBorders>
              <w:left w:val="single" w:sz="4" w:space="0" w:color="000000"/>
              <w:bottom w:val="single" w:sz="4" w:space="0" w:color="000000"/>
            </w:tcBorders>
          </w:tcPr>
          <w:p w14:paraId="075BEA9D" w14:textId="77777777" w:rsidR="000F08B7" w:rsidRPr="00F1105D" w:rsidRDefault="000F08B7" w:rsidP="00980AEA">
            <w:pPr>
              <w:pStyle w:val="ac"/>
              <w:rPr>
                <w:rFonts w:ascii="Times New Roman" w:hAnsi="Times New Roman"/>
                <w:color w:val="000000"/>
                <w:sz w:val="28"/>
                <w:szCs w:val="28"/>
              </w:rPr>
            </w:pPr>
          </w:p>
        </w:tc>
        <w:tc>
          <w:tcPr>
            <w:tcW w:w="6095" w:type="dxa"/>
            <w:tcBorders>
              <w:left w:val="single" w:sz="4" w:space="0" w:color="000000"/>
              <w:bottom w:val="single" w:sz="4" w:space="0" w:color="000000"/>
              <w:right w:val="single" w:sz="4" w:space="0" w:color="000000"/>
            </w:tcBorders>
          </w:tcPr>
          <w:p w14:paraId="6C44497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12C388E4" w14:textId="77777777" w:rsidR="000F08B7" w:rsidRPr="00F1105D" w:rsidRDefault="000F08B7" w:rsidP="00980AEA">
            <w:pPr>
              <w:pStyle w:val="ac"/>
              <w:rPr>
                <w:rFonts w:ascii="Times New Roman" w:hAnsi="Times New Roman"/>
                <w:color w:val="000000"/>
                <w:sz w:val="28"/>
                <w:szCs w:val="28"/>
              </w:rPr>
            </w:pPr>
          </w:p>
        </w:tc>
      </w:tr>
      <w:tr w:rsidR="000F08B7" w:rsidRPr="00F1105D" w14:paraId="13E9F274" w14:textId="77777777" w:rsidTr="00980AEA">
        <w:trPr>
          <w:trHeight w:val="322"/>
        </w:trPr>
        <w:tc>
          <w:tcPr>
            <w:tcW w:w="709" w:type="dxa"/>
            <w:tcBorders>
              <w:left w:val="single" w:sz="4" w:space="0" w:color="000000"/>
              <w:bottom w:val="single" w:sz="4" w:space="0" w:color="000000"/>
            </w:tcBorders>
          </w:tcPr>
          <w:p w14:paraId="0156D51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095" w:type="dxa"/>
            <w:tcBorders>
              <w:left w:val="single" w:sz="4" w:space="0" w:color="000000"/>
              <w:bottom w:val="single" w:sz="4" w:space="0" w:color="000000"/>
              <w:right w:val="single" w:sz="4" w:space="0" w:color="000000"/>
            </w:tcBorders>
          </w:tcPr>
          <w:p w14:paraId="7B3A5F8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096F750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w:t>
            </w:r>
          </w:p>
        </w:tc>
      </w:tr>
      <w:tr w:rsidR="000F08B7" w:rsidRPr="00F1105D" w14:paraId="25D39090" w14:textId="77777777" w:rsidTr="00980AEA">
        <w:trPr>
          <w:trHeight w:val="322"/>
        </w:trPr>
        <w:tc>
          <w:tcPr>
            <w:tcW w:w="709" w:type="dxa"/>
            <w:tcBorders>
              <w:left w:val="single" w:sz="4" w:space="0" w:color="000000"/>
              <w:bottom w:val="single" w:sz="4" w:space="0" w:color="000000"/>
            </w:tcBorders>
          </w:tcPr>
          <w:p w14:paraId="1106FC3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095" w:type="dxa"/>
            <w:tcBorders>
              <w:left w:val="single" w:sz="4" w:space="0" w:color="000000"/>
              <w:bottom w:val="single" w:sz="4" w:space="0" w:color="000000"/>
              <w:right w:val="single" w:sz="4" w:space="0" w:color="000000"/>
            </w:tcBorders>
          </w:tcPr>
          <w:p w14:paraId="5407C7E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498C48D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2.1.1</w:t>
            </w:r>
          </w:p>
        </w:tc>
      </w:tr>
      <w:tr w:rsidR="000F08B7" w:rsidRPr="00F1105D" w14:paraId="53A381D4" w14:textId="77777777" w:rsidTr="00980AEA">
        <w:trPr>
          <w:trHeight w:val="322"/>
        </w:trPr>
        <w:tc>
          <w:tcPr>
            <w:tcW w:w="709" w:type="dxa"/>
            <w:tcBorders>
              <w:left w:val="single" w:sz="4" w:space="0" w:color="000000"/>
              <w:bottom w:val="single" w:sz="4" w:space="0" w:color="000000"/>
            </w:tcBorders>
          </w:tcPr>
          <w:p w14:paraId="405DB51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095" w:type="dxa"/>
            <w:tcBorders>
              <w:left w:val="single" w:sz="4" w:space="0" w:color="000000"/>
              <w:bottom w:val="single" w:sz="4" w:space="0" w:color="000000"/>
              <w:right w:val="single" w:sz="4" w:space="0" w:color="000000"/>
            </w:tcBorders>
          </w:tcPr>
          <w:p w14:paraId="65F8DF7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ведения личного подсобного хозяйства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17A297B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2.2</w:t>
            </w:r>
          </w:p>
        </w:tc>
      </w:tr>
      <w:tr w:rsidR="000F08B7" w:rsidRPr="00F1105D" w14:paraId="676613E8" w14:textId="77777777" w:rsidTr="00980AEA">
        <w:trPr>
          <w:trHeight w:val="322"/>
        </w:trPr>
        <w:tc>
          <w:tcPr>
            <w:tcW w:w="709" w:type="dxa"/>
            <w:tcBorders>
              <w:left w:val="single" w:sz="4" w:space="0" w:color="000000"/>
              <w:bottom w:val="single" w:sz="4" w:space="0" w:color="000000"/>
            </w:tcBorders>
          </w:tcPr>
          <w:p w14:paraId="42B871E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095" w:type="dxa"/>
            <w:tcBorders>
              <w:left w:val="single" w:sz="4" w:space="0" w:color="000000"/>
              <w:bottom w:val="single" w:sz="4" w:space="0" w:color="000000"/>
              <w:right w:val="single" w:sz="4" w:space="0" w:color="000000"/>
            </w:tcBorders>
          </w:tcPr>
          <w:p w14:paraId="38F6036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50EE775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2.3</w:t>
            </w:r>
          </w:p>
        </w:tc>
      </w:tr>
      <w:tr w:rsidR="000F08B7" w:rsidRPr="00F1105D" w14:paraId="42A61499" w14:textId="77777777" w:rsidTr="00980AEA">
        <w:trPr>
          <w:trHeight w:val="322"/>
        </w:trPr>
        <w:tc>
          <w:tcPr>
            <w:tcW w:w="709" w:type="dxa"/>
            <w:tcBorders>
              <w:left w:val="single" w:sz="4" w:space="0" w:color="000000"/>
              <w:bottom w:val="single" w:sz="4" w:space="0" w:color="000000"/>
            </w:tcBorders>
          </w:tcPr>
          <w:p w14:paraId="5216A56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w:t>
            </w:r>
          </w:p>
        </w:tc>
        <w:tc>
          <w:tcPr>
            <w:tcW w:w="6095" w:type="dxa"/>
            <w:tcBorders>
              <w:left w:val="single" w:sz="4" w:space="0" w:color="000000"/>
              <w:bottom w:val="single" w:sz="4" w:space="0" w:color="000000"/>
              <w:right w:val="single" w:sz="4" w:space="0" w:color="000000"/>
            </w:tcBorders>
          </w:tcPr>
          <w:p w14:paraId="49D4B03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7F783C1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7213DBBF" w14:textId="77777777" w:rsidTr="00980AEA">
        <w:trPr>
          <w:trHeight w:val="322"/>
        </w:trPr>
        <w:tc>
          <w:tcPr>
            <w:tcW w:w="709" w:type="dxa"/>
            <w:tcBorders>
              <w:left w:val="single" w:sz="4" w:space="0" w:color="000000"/>
              <w:bottom w:val="single" w:sz="4" w:space="0" w:color="000000"/>
            </w:tcBorders>
          </w:tcPr>
          <w:p w14:paraId="78710E1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w:t>
            </w:r>
          </w:p>
        </w:tc>
        <w:tc>
          <w:tcPr>
            <w:tcW w:w="6095" w:type="dxa"/>
            <w:tcBorders>
              <w:left w:val="single" w:sz="4" w:space="0" w:color="000000"/>
              <w:bottom w:val="single" w:sz="4" w:space="0" w:color="000000"/>
              <w:right w:val="single" w:sz="4" w:space="0" w:color="000000"/>
            </w:tcBorders>
          </w:tcPr>
          <w:p w14:paraId="24377B4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7F8024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2.7.1</w:t>
            </w:r>
          </w:p>
        </w:tc>
      </w:tr>
      <w:tr w:rsidR="000F08B7" w:rsidRPr="00F1105D" w14:paraId="339F327A" w14:textId="77777777" w:rsidTr="00980AEA">
        <w:trPr>
          <w:trHeight w:val="322"/>
        </w:trPr>
        <w:tc>
          <w:tcPr>
            <w:tcW w:w="709" w:type="dxa"/>
            <w:tcBorders>
              <w:left w:val="single" w:sz="4" w:space="0" w:color="000000"/>
              <w:bottom w:val="single" w:sz="4" w:space="0" w:color="000000"/>
            </w:tcBorders>
          </w:tcPr>
          <w:p w14:paraId="7EE2331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7</w:t>
            </w:r>
          </w:p>
        </w:tc>
        <w:tc>
          <w:tcPr>
            <w:tcW w:w="6095" w:type="dxa"/>
            <w:tcBorders>
              <w:left w:val="single" w:sz="4" w:space="0" w:color="000000"/>
              <w:bottom w:val="single" w:sz="4" w:space="0" w:color="000000"/>
              <w:right w:val="single" w:sz="4" w:space="0" w:color="000000"/>
            </w:tcBorders>
          </w:tcPr>
          <w:p w14:paraId="46CEA0D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FFD4DD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w:t>
            </w:r>
          </w:p>
        </w:tc>
      </w:tr>
      <w:tr w:rsidR="000F08B7" w:rsidRPr="00F1105D" w14:paraId="6B248376" w14:textId="77777777" w:rsidTr="00980AEA">
        <w:trPr>
          <w:trHeight w:val="322"/>
        </w:trPr>
        <w:tc>
          <w:tcPr>
            <w:tcW w:w="709" w:type="dxa"/>
            <w:tcBorders>
              <w:left w:val="single" w:sz="4" w:space="0" w:color="000000"/>
              <w:bottom w:val="single" w:sz="4" w:space="0" w:color="000000"/>
            </w:tcBorders>
          </w:tcPr>
          <w:p w14:paraId="7D604D5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8</w:t>
            </w:r>
          </w:p>
        </w:tc>
        <w:tc>
          <w:tcPr>
            <w:tcW w:w="6095" w:type="dxa"/>
            <w:tcBorders>
              <w:left w:val="single" w:sz="4" w:space="0" w:color="000000"/>
              <w:bottom w:val="single" w:sz="4" w:space="0" w:color="000000"/>
              <w:right w:val="single" w:sz="4" w:space="0" w:color="000000"/>
            </w:tcBorders>
          </w:tcPr>
          <w:p w14:paraId="7284907F"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62A83C7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3.2</w:t>
            </w:r>
          </w:p>
        </w:tc>
      </w:tr>
      <w:tr w:rsidR="000F08B7" w:rsidRPr="00F1105D" w14:paraId="24CEF360" w14:textId="77777777" w:rsidTr="00980AEA">
        <w:trPr>
          <w:trHeight w:val="322"/>
        </w:trPr>
        <w:tc>
          <w:tcPr>
            <w:tcW w:w="709" w:type="dxa"/>
            <w:tcBorders>
              <w:left w:val="single" w:sz="4" w:space="0" w:color="000000"/>
              <w:bottom w:val="single" w:sz="4" w:space="0" w:color="000000"/>
            </w:tcBorders>
          </w:tcPr>
          <w:p w14:paraId="72D424B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9</w:t>
            </w:r>
          </w:p>
        </w:tc>
        <w:tc>
          <w:tcPr>
            <w:tcW w:w="6095" w:type="dxa"/>
            <w:tcBorders>
              <w:left w:val="single" w:sz="4" w:space="0" w:color="000000"/>
              <w:bottom w:val="single" w:sz="4" w:space="0" w:color="000000"/>
              <w:right w:val="single" w:sz="4" w:space="0" w:color="000000"/>
            </w:tcBorders>
          </w:tcPr>
          <w:p w14:paraId="4F91CBE9"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2748897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7649A764" w14:textId="77777777" w:rsidTr="00980AEA">
        <w:trPr>
          <w:trHeight w:val="322"/>
        </w:trPr>
        <w:tc>
          <w:tcPr>
            <w:tcW w:w="709" w:type="dxa"/>
            <w:tcBorders>
              <w:left w:val="single" w:sz="4" w:space="0" w:color="000000"/>
              <w:bottom w:val="single" w:sz="4" w:space="0" w:color="000000"/>
            </w:tcBorders>
          </w:tcPr>
          <w:p w14:paraId="325B6C7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10</w:t>
            </w:r>
          </w:p>
        </w:tc>
        <w:tc>
          <w:tcPr>
            <w:tcW w:w="6095" w:type="dxa"/>
            <w:tcBorders>
              <w:left w:val="single" w:sz="4" w:space="0" w:color="000000"/>
              <w:bottom w:val="single" w:sz="4" w:space="0" w:color="000000"/>
              <w:right w:val="single" w:sz="4" w:space="0" w:color="000000"/>
            </w:tcBorders>
          </w:tcPr>
          <w:p w14:paraId="785DBD3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3F31D8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3.4.1</w:t>
            </w:r>
          </w:p>
        </w:tc>
      </w:tr>
      <w:tr w:rsidR="000F08B7" w:rsidRPr="00F1105D" w14:paraId="61C9D07B" w14:textId="77777777" w:rsidTr="00980AEA">
        <w:trPr>
          <w:trHeight w:val="322"/>
        </w:trPr>
        <w:tc>
          <w:tcPr>
            <w:tcW w:w="709" w:type="dxa"/>
            <w:tcBorders>
              <w:left w:val="single" w:sz="4" w:space="0" w:color="000000"/>
              <w:bottom w:val="single" w:sz="4" w:space="0" w:color="000000"/>
            </w:tcBorders>
          </w:tcPr>
          <w:p w14:paraId="02A78B9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11</w:t>
            </w:r>
          </w:p>
        </w:tc>
        <w:tc>
          <w:tcPr>
            <w:tcW w:w="6095" w:type="dxa"/>
            <w:tcBorders>
              <w:left w:val="single" w:sz="4" w:space="0" w:color="000000"/>
              <w:bottom w:val="single" w:sz="4" w:space="0" w:color="000000"/>
              <w:right w:val="single" w:sz="4" w:space="0" w:color="000000"/>
            </w:tcBorders>
          </w:tcPr>
          <w:p w14:paraId="70A2AE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2C0BF52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3.5.1</w:t>
            </w:r>
          </w:p>
        </w:tc>
      </w:tr>
      <w:tr w:rsidR="000F08B7" w:rsidRPr="00F1105D" w14:paraId="6C398D34" w14:textId="77777777" w:rsidTr="00980AEA">
        <w:trPr>
          <w:trHeight w:val="322"/>
        </w:trPr>
        <w:tc>
          <w:tcPr>
            <w:tcW w:w="709" w:type="dxa"/>
            <w:tcBorders>
              <w:left w:val="single" w:sz="4" w:space="0" w:color="000000"/>
              <w:bottom w:val="single" w:sz="4" w:space="0" w:color="000000"/>
            </w:tcBorders>
          </w:tcPr>
          <w:p w14:paraId="164FF8A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12</w:t>
            </w:r>
          </w:p>
        </w:tc>
        <w:tc>
          <w:tcPr>
            <w:tcW w:w="6095" w:type="dxa"/>
            <w:tcBorders>
              <w:left w:val="single" w:sz="4" w:space="0" w:color="000000"/>
              <w:bottom w:val="single" w:sz="4" w:space="0" w:color="000000"/>
              <w:right w:val="single" w:sz="4" w:space="0" w:color="000000"/>
            </w:tcBorders>
          </w:tcPr>
          <w:p w14:paraId="150386E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4359EF2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3.6.1</w:t>
            </w:r>
          </w:p>
        </w:tc>
      </w:tr>
      <w:tr w:rsidR="000F08B7" w:rsidRPr="00F1105D" w14:paraId="5495F247" w14:textId="77777777" w:rsidTr="00980AEA">
        <w:trPr>
          <w:trHeight w:val="322"/>
        </w:trPr>
        <w:tc>
          <w:tcPr>
            <w:tcW w:w="709" w:type="dxa"/>
            <w:tcBorders>
              <w:left w:val="single" w:sz="4" w:space="0" w:color="000000"/>
              <w:bottom w:val="single" w:sz="4" w:space="0" w:color="000000"/>
            </w:tcBorders>
          </w:tcPr>
          <w:p w14:paraId="76EAE76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13</w:t>
            </w:r>
          </w:p>
        </w:tc>
        <w:tc>
          <w:tcPr>
            <w:tcW w:w="6095" w:type="dxa"/>
            <w:tcBorders>
              <w:left w:val="single" w:sz="4" w:space="0" w:color="000000"/>
              <w:bottom w:val="single" w:sz="4" w:space="0" w:color="000000"/>
              <w:right w:val="single" w:sz="4" w:space="0" w:color="000000"/>
            </w:tcBorders>
          </w:tcPr>
          <w:p w14:paraId="2CBBEFE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40F00FA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3.6.2</w:t>
            </w:r>
          </w:p>
        </w:tc>
      </w:tr>
      <w:tr w:rsidR="000F08B7" w:rsidRPr="00F1105D" w14:paraId="016D78BD" w14:textId="77777777" w:rsidTr="00980AEA">
        <w:trPr>
          <w:trHeight w:val="322"/>
        </w:trPr>
        <w:tc>
          <w:tcPr>
            <w:tcW w:w="709" w:type="dxa"/>
            <w:tcBorders>
              <w:left w:val="single" w:sz="4" w:space="0" w:color="000000"/>
              <w:bottom w:val="single" w:sz="4" w:space="0" w:color="000000"/>
            </w:tcBorders>
          </w:tcPr>
          <w:p w14:paraId="177C81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14</w:t>
            </w:r>
          </w:p>
        </w:tc>
        <w:tc>
          <w:tcPr>
            <w:tcW w:w="6095" w:type="dxa"/>
            <w:tcBorders>
              <w:left w:val="single" w:sz="4" w:space="0" w:color="000000"/>
              <w:bottom w:val="single" w:sz="4" w:space="0" w:color="000000"/>
              <w:right w:val="single" w:sz="4" w:space="0" w:color="000000"/>
            </w:tcBorders>
          </w:tcPr>
          <w:p w14:paraId="1E8E9643"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5F274AC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3.8.1</w:t>
            </w:r>
          </w:p>
        </w:tc>
      </w:tr>
      <w:tr w:rsidR="000F08B7" w:rsidRPr="00F1105D" w14:paraId="0F45E2FF" w14:textId="77777777" w:rsidTr="00980AEA">
        <w:trPr>
          <w:trHeight w:val="322"/>
        </w:trPr>
        <w:tc>
          <w:tcPr>
            <w:tcW w:w="709" w:type="dxa"/>
            <w:tcBorders>
              <w:left w:val="single" w:sz="4" w:space="0" w:color="000000"/>
              <w:bottom w:val="single" w:sz="4" w:space="0" w:color="000000"/>
            </w:tcBorders>
          </w:tcPr>
          <w:p w14:paraId="5FBD8B1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15</w:t>
            </w:r>
          </w:p>
        </w:tc>
        <w:tc>
          <w:tcPr>
            <w:tcW w:w="6095" w:type="dxa"/>
            <w:tcBorders>
              <w:left w:val="single" w:sz="4" w:space="0" w:color="000000"/>
              <w:bottom w:val="single" w:sz="4" w:space="0" w:color="000000"/>
              <w:right w:val="single" w:sz="4" w:space="0" w:color="000000"/>
            </w:tcBorders>
          </w:tcPr>
          <w:p w14:paraId="058E573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40B5889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3.10.1</w:t>
            </w:r>
          </w:p>
        </w:tc>
      </w:tr>
      <w:tr w:rsidR="000F08B7" w:rsidRPr="00F1105D" w14:paraId="305B5D7F" w14:textId="77777777" w:rsidTr="00980AEA">
        <w:trPr>
          <w:trHeight w:val="322"/>
        </w:trPr>
        <w:tc>
          <w:tcPr>
            <w:tcW w:w="709" w:type="dxa"/>
            <w:tcBorders>
              <w:left w:val="single" w:sz="4" w:space="0" w:color="000000"/>
              <w:bottom w:val="single" w:sz="4" w:space="0" w:color="000000"/>
            </w:tcBorders>
          </w:tcPr>
          <w:p w14:paraId="072217D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16</w:t>
            </w:r>
          </w:p>
        </w:tc>
        <w:tc>
          <w:tcPr>
            <w:tcW w:w="6095" w:type="dxa"/>
            <w:tcBorders>
              <w:left w:val="single" w:sz="4" w:space="0" w:color="000000"/>
              <w:bottom w:val="single" w:sz="4" w:space="0" w:color="000000"/>
              <w:right w:val="single" w:sz="4" w:space="0" w:color="000000"/>
            </w:tcBorders>
          </w:tcPr>
          <w:p w14:paraId="41F89C3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798CF9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42E66DD7" w14:textId="77777777" w:rsidTr="00980AEA">
        <w:trPr>
          <w:trHeight w:val="322"/>
        </w:trPr>
        <w:tc>
          <w:tcPr>
            <w:tcW w:w="709" w:type="dxa"/>
            <w:tcBorders>
              <w:left w:val="single" w:sz="4" w:space="0" w:color="000000"/>
              <w:bottom w:val="single" w:sz="4" w:space="0" w:color="000000"/>
            </w:tcBorders>
          </w:tcPr>
          <w:p w14:paraId="3C1E977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17</w:t>
            </w:r>
          </w:p>
        </w:tc>
        <w:tc>
          <w:tcPr>
            <w:tcW w:w="6095" w:type="dxa"/>
            <w:tcBorders>
              <w:left w:val="single" w:sz="4" w:space="0" w:color="000000"/>
              <w:bottom w:val="single" w:sz="4" w:space="0" w:color="000000"/>
              <w:right w:val="single" w:sz="4" w:space="0" w:color="000000"/>
            </w:tcBorders>
          </w:tcPr>
          <w:p w14:paraId="7CA6AC1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2125D19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4.5</w:t>
            </w:r>
          </w:p>
        </w:tc>
      </w:tr>
      <w:tr w:rsidR="000F08B7" w:rsidRPr="00F1105D" w14:paraId="10EC9147" w14:textId="77777777" w:rsidTr="00980AEA">
        <w:trPr>
          <w:trHeight w:val="322"/>
        </w:trPr>
        <w:tc>
          <w:tcPr>
            <w:tcW w:w="709" w:type="dxa"/>
            <w:tcBorders>
              <w:left w:val="single" w:sz="4" w:space="0" w:color="000000"/>
              <w:bottom w:val="single" w:sz="4" w:space="0" w:color="000000"/>
            </w:tcBorders>
          </w:tcPr>
          <w:p w14:paraId="1D109EB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18</w:t>
            </w:r>
          </w:p>
        </w:tc>
        <w:tc>
          <w:tcPr>
            <w:tcW w:w="6095" w:type="dxa"/>
            <w:tcBorders>
              <w:left w:val="single" w:sz="4" w:space="0" w:color="000000"/>
              <w:bottom w:val="single" w:sz="4" w:space="0" w:color="000000"/>
              <w:right w:val="single" w:sz="4" w:space="0" w:color="000000"/>
            </w:tcBorders>
          </w:tcPr>
          <w:p w14:paraId="21A64CA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03D802B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5113C6CA" w14:textId="77777777" w:rsidTr="00980AEA">
        <w:trPr>
          <w:trHeight w:val="322"/>
        </w:trPr>
        <w:tc>
          <w:tcPr>
            <w:tcW w:w="709" w:type="dxa"/>
            <w:tcBorders>
              <w:left w:val="single" w:sz="4" w:space="0" w:color="000000"/>
              <w:bottom w:val="single" w:sz="4" w:space="0" w:color="000000"/>
            </w:tcBorders>
          </w:tcPr>
          <w:p w14:paraId="5E8E1B1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19</w:t>
            </w:r>
          </w:p>
        </w:tc>
        <w:tc>
          <w:tcPr>
            <w:tcW w:w="6095" w:type="dxa"/>
            <w:tcBorders>
              <w:left w:val="single" w:sz="4" w:space="0" w:color="000000"/>
              <w:bottom w:val="single" w:sz="4" w:space="0" w:color="000000"/>
              <w:right w:val="single" w:sz="4" w:space="0" w:color="000000"/>
            </w:tcBorders>
          </w:tcPr>
          <w:p w14:paraId="0CB3554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56DC00B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4.7</w:t>
            </w:r>
          </w:p>
        </w:tc>
      </w:tr>
      <w:tr w:rsidR="000F08B7" w:rsidRPr="00F1105D" w14:paraId="0C17B77D" w14:textId="77777777" w:rsidTr="00980AEA">
        <w:trPr>
          <w:trHeight w:val="322"/>
        </w:trPr>
        <w:tc>
          <w:tcPr>
            <w:tcW w:w="709" w:type="dxa"/>
            <w:tcBorders>
              <w:left w:val="single" w:sz="4" w:space="0" w:color="000000"/>
              <w:bottom w:val="single" w:sz="4" w:space="0" w:color="auto"/>
            </w:tcBorders>
          </w:tcPr>
          <w:p w14:paraId="7EBE2592" w14:textId="77777777" w:rsidR="000F08B7" w:rsidRPr="00F1105D" w:rsidRDefault="000F08B7" w:rsidP="00980AEA">
            <w:pPr>
              <w:pStyle w:val="ac"/>
              <w:jc w:val="center"/>
              <w:rPr>
                <w:rFonts w:ascii="Times New Roman" w:hAnsi="Times New Roman"/>
                <w:color w:val="000000"/>
                <w:sz w:val="28"/>
                <w:szCs w:val="28"/>
              </w:rPr>
            </w:pPr>
          </w:p>
        </w:tc>
        <w:tc>
          <w:tcPr>
            <w:tcW w:w="6095" w:type="dxa"/>
            <w:tcBorders>
              <w:left w:val="single" w:sz="4" w:space="0" w:color="000000"/>
              <w:bottom w:val="single" w:sz="4" w:space="0" w:color="auto"/>
              <w:right w:val="single" w:sz="4" w:space="0" w:color="000000"/>
            </w:tcBorders>
          </w:tcPr>
          <w:p w14:paraId="5FB44B5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left w:val="single" w:sz="4" w:space="0" w:color="000000"/>
              <w:bottom w:val="single" w:sz="4" w:space="0" w:color="auto"/>
              <w:right w:val="single" w:sz="4" w:space="0" w:color="000000"/>
            </w:tcBorders>
            <w:vAlign w:val="center"/>
          </w:tcPr>
          <w:p w14:paraId="22BB722C"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3668A4FF"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4E6DE0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095" w:type="dxa"/>
            <w:tcBorders>
              <w:top w:val="single" w:sz="4" w:space="0" w:color="auto"/>
              <w:left w:val="single" w:sz="4" w:space="0" w:color="auto"/>
              <w:bottom w:val="single" w:sz="4" w:space="0" w:color="auto"/>
              <w:right w:val="single" w:sz="4" w:space="0" w:color="auto"/>
            </w:tcBorders>
          </w:tcPr>
          <w:p w14:paraId="27E14F9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09B66C6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3.7</w:t>
            </w:r>
          </w:p>
        </w:tc>
      </w:tr>
      <w:tr w:rsidR="000F08B7" w:rsidRPr="00F1105D" w14:paraId="7BE1B02C"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678EA9B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095" w:type="dxa"/>
            <w:tcBorders>
              <w:top w:val="single" w:sz="4" w:space="0" w:color="auto"/>
              <w:left w:val="single" w:sz="4" w:space="0" w:color="auto"/>
              <w:bottom w:val="single" w:sz="4" w:space="0" w:color="auto"/>
              <w:right w:val="single" w:sz="4" w:space="0" w:color="auto"/>
            </w:tcBorders>
          </w:tcPr>
          <w:p w14:paraId="6711E4F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14:paraId="3488B70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18F503ED"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1C30902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095" w:type="dxa"/>
            <w:tcBorders>
              <w:top w:val="single" w:sz="4" w:space="0" w:color="auto"/>
              <w:left w:val="single" w:sz="4" w:space="0" w:color="auto"/>
              <w:bottom w:val="single" w:sz="4" w:space="0" w:color="auto"/>
              <w:right w:val="single" w:sz="4" w:space="0" w:color="auto"/>
            </w:tcBorders>
          </w:tcPr>
          <w:p w14:paraId="0E161D7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auto"/>
              <w:bottom w:val="single" w:sz="4" w:space="0" w:color="auto"/>
              <w:right w:val="single" w:sz="4" w:space="0" w:color="auto"/>
            </w:tcBorders>
            <w:vAlign w:val="center"/>
          </w:tcPr>
          <w:p w14:paraId="0175A2D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r w:rsidR="000F08B7" w:rsidRPr="00F1105D" w14:paraId="1ABD0187"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AA44B3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095" w:type="dxa"/>
            <w:tcBorders>
              <w:top w:val="single" w:sz="4" w:space="0" w:color="auto"/>
              <w:left w:val="single" w:sz="4" w:space="0" w:color="auto"/>
              <w:bottom w:val="single" w:sz="4" w:space="0" w:color="auto"/>
              <w:right w:val="single" w:sz="4" w:space="0" w:color="auto"/>
            </w:tcBorders>
          </w:tcPr>
          <w:p w14:paraId="5BE5E06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14:paraId="1CDE645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4.9.1</w:t>
            </w:r>
          </w:p>
        </w:tc>
      </w:tr>
      <w:tr w:rsidR="000F08B7" w:rsidRPr="00F1105D" w14:paraId="5A0962F3" w14:textId="77777777" w:rsidTr="00980AEA">
        <w:trPr>
          <w:trHeight w:val="322"/>
        </w:trPr>
        <w:tc>
          <w:tcPr>
            <w:tcW w:w="709" w:type="dxa"/>
            <w:tcBorders>
              <w:top w:val="single" w:sz="4" w:space="0" w:color="auto"/>
              <w:left w:val="single" w:sz="4" w:space="0" w:color="000000"/>
              <w:bottom w:val="single" w:sz="4" w:space="0" w:color="000000"/>
            </w:tcBorders>
          </w:tcPr>
          <w:p w14:paraId="5FF0654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5</w:t>
            </w:r>
          </w:p>
        </w:tc>
        <w:tc>
          <w:tcPr>
            <w:tcW w:w="6095" w:type="dxa"/>
            <w:tcBorders>
              <w:top w:val="single" w:sz="4" w:space="0" w:color="auto"/>
              <w:left w:val="single" w:sz="4" w:space="0" w:color="000000"/>
              <w:bottom w:val="single" w:sz="4" w:space="0" w:color="000000"/>
              <w:right w:val="single" w:sz="4" w:space="0" w:color="000000"/>
            </w:tcBorders>
          </w:tcPr>
          <w:p w14:paraId="246AD28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top w:val="single" w:sz="4" w:space="0" w:color="auto"/>
              <w:left w:val="single" w:sz="4" w:space="0" w:color="000000"/>
              <w:bottom w:val="single" w:sz="4" w:space="0" w:color="000000"/>
              <w:right w:val="single" w:sz="4" w:space="0" w:color="000000"/>
            </w:tcBorders>
            <w:vAlign w:val="center"/>
          </w:tcPr>
          <w:p w14:paraId="311A53B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bl>
    <w:p w14:paraId="3525E037" w14:textId="77777777" w:rsidR="000F08B7" w:rsidRPr="00F1105D" w:rsidRDefault="000F08B7" w:rsidP="000F08B7">
      <w:pPr>
        <w:pStyle w:val="ac"/>
        <w:ind w:left="284" w:hanging="284"/>
        <w:jc w:val="both"/>
        <w:rPr>
          <w:rFonts w:ascii="Times New Roman" w:hAnsi="Times New Roman"/>
          <w:sz w:val="28"/>
          <w:szCs w:val="28"/>
        </w:rPr>
      </w:pPr>
    </w:p>
    <w:p w14:paraId="091772F4" w14:textId="77777777" w:rsidR="000F08B7" w:rsidRPr="00F1105D" w:rsidRDefault="000F08B7" w:rsidP="000F08B7">
      <w:pPr>
        <w:pStyle w:val="ac"/>
        <w:ind w:left="284" w:hanging="284"/>
        <w:jc w:val="both"/>
        <w:rPr>
          <w:rFonts w:ascii="Times New Roman" w:hAnsi="Times New Roman"/>
          <w:color w:val="FF0000"/>
          <w:sz w:val="28"/>
          <w:szCs w:val="28"/>
        </w:rPr>
      </w:pPr>
      <w:r w:rsidRPr="00F1105D">
        <w:rPr>
          <w:rFonts w:ascii="Times New Roman" w:hAnsi="Times New Roman"/>
          <w:sz w:val="28"/>
          <w:szCs w:val="28"/>
        </w:rPr>
        <w:t>3) предельные</w:t>
      </w:r>
      <w:r w:rsidRPr="00F1105D">
        <w:rPr>
          <w:rFonts w:ascii="Times New Roman" w:hAnsi="Times New Roman"/>
          <w:color w:val="FF0000"/>
          <w:sz w:val="28"/>
          <w:szCs w:val="28"/>
        </w:rPr>
        <w:t xml:space="preserve"> </w:t>
      </w:r>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A1AD5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4C84C7D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размеры земельного участка – не подлежат установлению, </w:t>
      </w:r>
    </w:p>
    <w:p w14:paraId="1CF4458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  минимальная ширина земельного </w:t>
      </w:r>
      <w:proofErr w:type="gramStart"/>
      <w:r w:rsidRPr="00F1105D">
        <w:rPr>
          <w:rFonts w:ascii="Times New Roman" w:hAnsi="Times New Roman"/>
          <w:sz w:val="28"/>
          <w:szCs w:val="28"/>
        </w:rPr>
        <w:t>участка  вдоль</w:t>
      </w:r>
      <w:proofErr w:type="gramEnd"/>
      <w:r w:rsidRPr="00F1105D">
        <w:rPr>
          <w:rFonts w:ascii="Times New Roman" w:hAnsi="Times New Roman"/>
          <w:sz w:val="28"/>
          <w:szCs w:val="28"/>
        </w:rPr>
        <w:t xml:space="preserve"> фронта улицы – 10 метров, объектов гаражного назначения – 4 метра, </w:t>
      </w:r>
    </w:p>
    <w:p w14:paraId="621BF028"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64D91D80"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и ведения личного подсобного </w:t>
      </w:r>
      <w:proofErr w:type="gramStart"/>
      <w:r w:rsidRPr="00F1105D">
        <w:rPr>
          <w:rFonts w:ascii="Times New Roman" w:hAnsi="Times New Roman"/>
          <w:sz w:val="28"/>
          <w:szCs w:val="28"/>
        </w:rPr>
        <w:t>хозяйства  -</w:t>
      </w:r>
      <w:proofErr w:type="gramEnd"/>
      <w:r w:rsidRPr="00F1105D">
        <w:rPr>
          <w:rFonts w:ascii="Times New Roman" w:hAnsi="Times New Roman"/>
          <w:sz w:val="28"/>
          <w:szCs w:val="28"/>
        </w:rPr>
        <w:t xml:space="preserve"> 300 кв. метров,   </w:t>
      </w:r>
    </w:p>
    <w:p w14:paraId="784D91B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52DBE7A1"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- 1500 кв. метров, для ведения личного подсобного хозяйства - 5000 кв. метров;   </w:t>
      </w:r>
    </w:p>
    <w:p w14:paraId="5951F6B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727B2F" w14:textId="77777777" w:rsidR="000F08B7" w:rsidRPr="00F1105D" w:rsidRDefault="000F08B7" w:rsidP="000F08B7">
      <w:pPr>
        <w:pStyle w:val="ac"/>
        <w:ind w:left="284" w:hanging="284"/>
        <w:jc w:val="both"/>
        <w:rPr>
          <w:rFonts w:ascii="Times New Roman" w:hAnsi="Times New Roman"/>
          <w:sz w:val="28"/>
          <w:szCs w:val="28"/>
          <w:highlight w:val="yellow"/>
        </w:rPr>
      </w:pPr>
      <w:r w:rsidRPr="00F1105D">
        <w:rPr>
          <w:rFonts w:ascii="Times New Roman" w:hAnsi="Times New Roman"/>
          <w:sz w:val="28"/>
          <w:szCs w:val="28"/>
        </w:rPr>
        <w:t xml:space="preserve">- от   границ земельного участка –   3 метра, </w:t>
      </w:r>
    </w:p>
    <w:p w14:paraId="1AEC9677"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 от передней границы земельного участка    – 1 метр, </w:t>
      </w:r>
      <w:proofErr w:type="gramStart"/>
      <w:r w:rsidRPr="00F1105D">
        <w:rPr>
          <w:rFonts w:ascii="Times New Roman" w:hAnsi="Times New Roman"/>
          <w:sz w:val="28"/>
          <w:szCs w:val="28"/>
        </w:rPr>
        <w:t>для  индивидуального</w:t>
      </w:r>
      <w:proofErr w:type="gramEnd"/>
      <w:r w:rsidRPr="00F1105D">
        <w:rPr>
          <w:rFonts w:ascii="Times New Roman" w:hAnsi="Times New Roman"/>
          <w:sz w:val="28"/>
          <w:szCs w:val="28"/>
        </w:rPr>
        <w:t xml:space="preserve"> жилищного строительства – 0 метров;    </w:t>
      </w:r>
    </w:p>
    <w:p w14:paraId="01550549" w14:textId="77777777" w:rsidR="000F08B7" w:rsidRPr="00F1105D" w:rsidRDefault="000F08B7" w:rsidP="000F08B7">
      <w:pPr>
        <w:pStyle w:val="ac"/>
        <w:ind w:left="284" w:hanging="284"/>
        <w:jc w:val="both"/>
        <w:rPr>
          <w:rFonts w:ascii="Times New Roman" w:hAnsi="Times New Roman"/>
          <w:sz w:val="28"/>
          <w:szCs w:val="28"/>
          <w:highlight w:val="magenta"/>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35B881E2"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w:t>
      </w:r>
      <w:r w:rsidRPr="00F1105D">
        <w:rPr>
          <w:rFonts w:ascii="Times New Roman" w:hAnsi="Times New Roman"/>
          <w:color w:val="000000"/>
          <w:sz w:val="28"/>
          <w:szCs w:val="28"/>
        </w:rPr>
        <w:t>дошкольного, начального и среднего общего образования</w:t>
      </w:r>
      <w:r w:rsidRPr="00F1105D">
        <w:rPr>
          <w:rFonts w:ascii="Times New Roman" w:hAnsi="Times New Roman"/>
          <w:sz w:val="28"/>
          <w:szCs w:val="28"/>
        </w:rPr>
        <w:t xml:space="preserve"> – 50%;</w:t>
      </w:r>
    </w:p>
    <w:p w14:paraId="025B9612"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нежилого назначения (кроме образовательного) – 200 кв. метров; жилого и </w:t>
      </w:r>
      <w:proofErr w:type="gramStart"/>
      <w:r w:rsidRPr="00F1105D">
        <w:rPr>
          <w:rFonts w:ascii="Times New Roman" w:hAnsi="Times New Roman"/>
          <w:sz w:val="28"/>
          <w:szCs w:val="28"/>
        </w:rPr>
        <w:t>образовательного  назначения</w:t>
      </w:r>
      <w:proofErr w:type="gramEnd"/>
      <w:r w:rsidRPr="00F1105D">
        <w:rPr>
          <w:rFonts w:ascii="Times New Roman" w:hAnsi="Times New Roman"/>
          <w:sz w:val="28"/>
          <w:szCs w:val="28"/>
        </w:rPr>
        <w:t xml:space="preserve"> – не подлежит установлению;</w:t>
      </w:r>
    </w:p>
    <w:p w14:paraId="0E98DCC0"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19596BA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lastRenderedPageBreak/>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16847FA0" w14:textId="77777777" w:rsidR="000F08B7" w:rsidRPr="00F1105D" w:rsidRDefault="000F08B7" w:rsidP="000F08B7">
      <w:pPr>
        <w:pStyle w:val="ac"/>
        <w:rPr>
          <w:rFonts w:ascii="Times New Roman" w:hAnsi="Times New Roman"/>
          <w:b/>
          <w:i/>
          <w:sz w:val="28"/>
          <w:szCs w:val="28"/>
        </w:rPr>
      </w:pPr>
      <w:r w:rsidRPr="00F1105D">
        <w:rPr>
          <w:rFonts w:ascii="Times New Roman" w:hAnsi="Times New Roman"/>
          <w:sz w:val="28"/>
          <w:szCs w:val="28"/>
        </w:rPr>
        <w:t xml:space="preserve"> </w:t>
      </w:r>
    </w:p>
    <w:p w14:paraId="7420E44E" w14:textId="77777777" w:rsidR="000F08B7" w:rsidRPr="00F1105D" w:rsidRDefault="000F08B7" w:rsidP="000F08B7">
      <w:pPr>
        <w:pStyle w:val="ac"/>
        <w:rPr>
          <w:rFonts w:ascii="Times New Roman" w:hAnsi="Times New Roman"/>
          <w:b/>
          <w:i/>
          <w:color w:val="000000"/>
          <w:sz w:val="28"/>
          <w:szCs w:val="28"/>
        </w:rPr>
      </w:pPr>
      <w:r w:rsidRPr="00F1105D">
        <w:rPr>
          <w:rFonts w:ascii="Times New Roman" w:hAnsi="Times New Roman"/>
          <w:b/>
          <w:i/>
          <w:sz w:val="28"/>
          <w:szCs w:val="28"/>
        </w:rPr>
        <w:t xml:space="preserve">          Статья 19.</w:t>
      </w:r>
      <w:r w:rsidRPr="00F1105D">
        <w:rPr>
          <w:rFonts w:ascii="Times New Roman" w:hAnsi="Times New Roman"/>
          <w:b/>
          <w:i/>
          <w:color w:val="000000"/>
          <w:sz w:val="28"/>
          <w:szCs w:val="28"/>
        </w:rPr>
        <w:t xml:space="preserve">  Общественно-деловые </w:t>
      </w:r>
      <w:proofErr w:type="gramStart"/>
      <w:r w:rsidRPr="00F1105D">
        <w:rPr>
          <w:rFonts w:ascii="Times New Roman" w:hAnsi="Times New Roman"/>
          <w:b/>
          <w:i/>
          <w:color w:val="000000"/>
          <w:sz w:val="28"/>
          <w:szCs w:val="28"/>
        </w:rPr>
        <w:t>зоны  (</w:t>
      </w:r>
      <w:proofErr w:type="gramEnd"/>
      <w:r w:rsidRPr="00F1105D">
        <w:rPr>
          <w:rFonts w:ascii="Times New Roman" w:hAnsi="Times New Roman"/>
          <w:b/>
          <w:i/>
          <w:color w:val="000000"/>
          <w:sz w:val="28"/>
          <w:szCs w:val="28"/>
        </w:rPr>
        <w:t>Д)</w:t>
      </w:r>
    </w:p>
    <w:p w14:paraId="2CE3739B" w14:textId="77777777" w:rsidR="000F08B7" w:rsidRPr="00F1105D" w:rsidRDefault="000F08B7" w:rsidP="000F08B7">
      <w:pPr>
        <w:pStyle w:val="ac"/>
        <w:rPr>
          <w:rFonts w:ascii="Times New Roman" w:hAnsi="Times New Roman"/>
          <w:sz w:val="28"/>
          <w:szCs w:val="28"/>
        </w:rPr>
      </w:pPr>
    </w:p>
    <w:p w14:paraId="2CD6D11C" w14:textId="77777777" w:rsidR="000F08B7" w:rsidRPr="00F1105D" w:rsidRDefault="000F08B7" w:rsidP="000F08B7">
      <w:pPr>
        <w:pStyle w:val="ac"/>
        <w:ind w:firstLine="567"/>
        <w:jc w:val="both"/>
        <w:rPr>
          <w:rFonts w:ascii="Times New Roman" w:hAnsi="Times New Roman"/>
          <w:b/>
          <w:color w:val="000000"/>
          <w:sz w:val="28"/>
          <w:szCs w:val="28"/>
        </w:rPr>
      </w:pPr>
      <w:r w:rsidRPr="00F1105D">
        <w:rPr>
          <w:rFonts w:ascii="Times New Roman" w:hAnsi="Times New Roman"/>
          <w:b/>
          <w:color w:val="000000"/>
          <w:sz w:val="28"/>
          <w:szCs w:val="28"/>
        </w:rPr>
        <w:t>1. Зона   общественно-</w:t>
      </w:r>
      <w:proofErr w:type="gramStart"/>
      <w:r w:rsidRPr="00F1105D">
        <w:rPr>
          <w:rFonts w:ascii="Times New Roman" w:hAnsi="Times New Roman"/>
          <w:b/>
          <w:color w:val="000000"/>
          <w:sz w:val="28"/>
          <w:szCs w:val="28"/>
        </w:rPr>
        <w:t>делового  и</w:t>
      </w:r>
      <w:proofErr w:type="gramEnd"/>
      <w:r w:rsidRPr="00F1105D">
        <w:rPr>
          <w:rFonts w:ascii="Times New Roman" w:hAnsi="Times New Roman"/>
          <w:b/>
          <w:color w:val="000000"/>
          <w:sz w:val="28"/>
          <w:szCs w:val="28"/>
        </w:rPr>
        <w:t xml:space="preserve">  социального  назначения  (Д-1)</w:t>
      </w:r>
    </w:p>
    <w:p w14:paraId="4820E3C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30D03E5D"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color w:val="000000"/>
          <w:sz w:val="28"/>
          <w:szCs w:val="28"/>
        </w:rPr>
        <w:t>2) основные и условно разрешенные виды использования земельных участков и объектов капитального строительства:</w:t>
      </w:r>
    </w:p>
    <w:p w14:paraId="3FF5382C"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73A85E69"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3D78C74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w:t>
            </w:r>
          </w:p>
          <w:p w14:paraId="5D81B9B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54BEBA4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FC5DD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 </w:t>
            </w:r>
          </w:p>
        </w:tc>
      </w:tr>
      <w:tr w:rsidR="000F08B7" w:rsidRPr="00F1105D" w14:paraId="7C503525" w14:textId="77777777" w:rsidTr="00980AEA">
        <w:trPr>
          <w:trHeight w:val="322"/>
        </w:trPr>
        <w:tc>
          <w:tcPr>
            <w:tcW w:w="567" w:type="dxa"/>
            <w:tcBorders>
              <w:left w:val="single" w:sz="4" w:space="0" w:color="000000"/>
              <w:bottom w:val="single" w:sz="4" w:space="0" w:color="000000"/>
            </w:tcBorders>
          </w:tcPr>
          <w:p w14:paraId="1D3ADE87" w14:textId="77777777" w:rsidR="000F08B7" w:rsidRPr="00F1105D" w:rsidRDefault="000F08B7" w:rsidP="00980AEA">
            <w:pPr>
              <w:pStyle w:val="ac"/>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7677A89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678BE154" w14:textId="77777777" w:rsidR="000F08B7" w:rsidRPr="00F1105D" w:rsidRDefault="000F08B7" w:rsidP="00980AEA">
            <w:pPr>
              <w:pStyle w:val="ac"/>
              <w:rPr>
                <w:rFonts w:ascii="Times New Roman" w:hAnsi="Times New Roman"/>
                <w:color w:val="000000"/>
                <w:sz w:val="28"/>
                <w:szCs w:val="28"/>
              </w:rPr>
            </w:pPr>
          </w:p>
        </w:tc>
      </w:tr>
      <w:tr w:rsidR="000F08B7" w:rsidRPr="00F1105D" w14:paraId="4ECD4526" w14:textId="77777777" w:rsidTr="00980AEA">
        <w:trPr>
          <w:trHeight w:val="322"/>
        </w:trPr>
        <w:tc>
          <w:tcPr>
            <w:tcW w:w="567" w:type="dxa"/>
            <w:tcBorders>
              <w:left w:val="single" w:sz="4" w:space="0" w:color="000000"/>
              <w:bottom w:val="single" w:sz="4" w:space="0" w:color="000000"/>
            </w:tcBorders>
          </w:tcPr>
          <w:p w14:paraId="2C13C04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0CC45D1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64348B3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w:t>
            </w:r>
          </w:p>
        </w:tc>
      </w:tr>
      <w:tr w:rsidR="000F08B7" w:rsidRPr="00F1105D" w14:paraId="6845EDF0" w14:textId="77777777" w:rsidTr="00980AEA">
        <w:trPr>
          <w:trHeight w:val="322"/>
        </w:trPr>
        <w:tc>
          <w:tcPr>
            <w:tcW w:w="567" w:type="dxa"/>
            <w:tcBorders>
              <w:left w:val="single" w:sz="4" w:space="0" w:color="000000"/>
              <w:bottom w:val="single" w:sz="4" w:space="0" w:color="000000"/>
            </w:tcBorders>
          </w:tcPr>
          <w:p w14:paraId="33E294E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167824F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1A2DC0B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2.1.1</w:t>
            </w:r>
          </w:p>
        </w:tc>
      </w:tr>
      <w:tr w:rsidR="000F08B7" w:rsidRPr="00F1105D" w14:paraId="160F5EDD" w14:textId="77777777" w:rsidTr="00980AEA">
        <w:trPr>
          <w:trHeight w:val="322"/>
        </w:trPr>
        <w:tc>
          <w:tcPr>
            <w:tcW w:w="567" w:type="dxa"/>
            <w:tcBorders>
              <w:left w:val="single" w:sz="4" w:space="0" w:color="000000"/>
              <w:bottom w:val="single" w:sz="4" w:space="0" w:color="000000"/>
            </w:tcBorders>
          </w:tcPr>
          <w:p w14:paraId="5DC5ED6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000000"/>
              <w:right w:val="single" w:sz="4" w:space="0" w:color="000000"/>
            </w:tcBorders>
          </w:tcPr>
          <w:p w14:paraId="0D313A66"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49A147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2.3</w:t>
            </w:r>
          </w:p>
        </w:tc>
      </w:tr>
      <w:tr w:rsidR="000F08B7" w:rsidRPr="00F1105D" w14:paraId="72A5EE84" w14:textId="77777777" w:rsidTr="00980AEA">
        <w:trPr>
          <w:trHeight w:val="322"/>
        </w:trPr>
        <w:tc>
          <w:tcPr>
            <w:tcW w:w="567" w:type="dxa"/>
            <w:tcBorders>
              <w:left w:val="single" w:sz="4" w:space="0" w:color="000000"/>
              <w:bottom w:val="single" w:sz="4" w:space="0" w:color="000000"/>
            </w:tcBorders>
          </w:tcPr>
          <w:p w14:paraId="66B70B0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left w:val="single" w:sz="4" w:space="0" w:color="000000"/>
              <w:bottom w:val="single" w:sz="4" w:space="0" w:color="000000"/>
              <w:right w:val="single" w:sz="4" w:space="0" w:color="000000"/>
            </w:tcBorders>
          </w:tcPr>
          <w:p w14:paraId="172E844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E9559E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263700BC" w14:textId="77777777" w:rsidTr="00980AEA">
        <w:trPr>
          <w:trHeight w:val="322"/>
        </w:trPr>
        <w:tc>
          <w:tcPr>
            <w:tcW w:w="567" w:type="dxa"/>
            <w:tcBorders>
              <w:left w:val="single" w:sz="4" w:space="0" w:color="000000"/>
              <w:bottom w:val="single" w:sz="4" w:space="0" w:color="000000"/>
            </w:tcBorders>
          </w:tcPr>
          <w:p w14:paraId="62BC3FC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w:t>
            </w:r>
          </w:p>
        </w:tc>
        <w:tc>
          <w:tcPr>
            <w:tcW w:w="6237" w:type="dxa"/>
            <w:tcBorders>
              <w:left w:val="single" w:sz="4" w:space="0" w:color="000000"/>
              <w:bottom w:val="single" w:sz="4" w:space="0" w:color="000000"/>
              <w:right w:val="single" w:sz="4" w:space="0" w:color="000000"/>
            </w:tcBorders>
          </w:tcPr>
          <w:p w14:paraId="6AE8936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76CDBB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w:t>
            </w:r>
          </w:p>
        </w:tc>
      </w:tr>
      <w:tr w:rsidR="000F08B7" w:rsidRPr="00F1105D" w14:paraId="78498B59" w14:textId="77777777" w:rsidTr="00980AEA">
        <w:trPr>
          <w:trHeight w:val="322"/>
        </w:trPr>
        <w:tc>
          <w:tcPr>
            <w:tcW w:w="567" w:type="dxa"/>
            <w:tcBorders>
              <w:left w:val="single" w:sz="4" w:space="0" w:color="000000"/>
              <w:bottom w:val="single" w:sz="4" w:space="0" w:color="000000"/>
            </w:tcBorders>
          </w:tcPr>
          <w:p w14:paraId="2723F7C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w:t>
            </w:r>
          </w:p>
        </w:tc>
        <w:tc>
          <w:tcPr>
            <w:tcW w:w="6237" w:type="dxa"/>
            <w:tcBorders>
              <w:left w:val="single" w:sz="4" w:space="0" w:color="000000"/>
              <w:bottom w:val="single" w:sz="4" w:space="0" w:color="000000"/>
              <w:right w:val="single" w:sz="4" w:space="0" w:color="000000"/>
            </w:tcBorders>
          </w:tcPr>
          <w:p w14:paraId="29E4573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37F2CA5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3.2</w:t>
            </w:r>
          </w:p>
        </w:tc>
      </w:tr>
      <w:tr w:rsidR="000F08B7" w:rsidRPr="00F1105D" w14:paraId="7CCE33EE" w14:textId="77777777" w:rsidTr="00980AEA">
        <w:trPr>
          <w:trHeight w:val="322"/>
        </w:trPr>
        <w:tc>
          <w:tcPr>
            <w:tcW w:w="567" w:type="dxa"/>
            <w:tcBorders>
              <w:left w:val="single" w:sz="4" w:space="0" w:color="000000"/>
              <w:bottom w:val="single" w:sz="4" w:space="0" w:color="000000"/>
            </w:tcBorders>
          </w:tcPr>
          <w:p w14:paraId="3873DF6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7</w:t>
            </w:r>
          </w:p>
        </w:tc>
        <w:tc>
          <w:tcPr>
            <w:tcW w:w="6237" w:type="dxa"/>
            <w:tcBorders>
              <w:left w:val="single" w:sz="4" w:space="0" w:color="000000"/>
              <w:bottom w:val="single" w:sz="4" w:space="0" w:color="000000"/>
              <w:right w:val="single" w:sz="4" w:space="0" w:color="000000"/>
            </w:tcBorders>
          </w:tcPr>
          <w:p w14:paraId="504F297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07F5D3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1EFFE2CD" w14:textId="77777777" w:rsidTr="00980AEA">
        <w:trPr>
          <w:trHeight w:val="322"/>
        </w:trPr>
        <w:tc>
          <w:tcPr>
            <w:tcW w:w="567" w:type="dxa"/>
            <w:tcBorders>
              <w:left w:val="single" w:sz="4" w:space="0" w:color="000000"/>
              <w:bottom w:val="single" w:sz="4" w:space="0" w:color="000000"/>
            </w:tcBorders>
          </w:tcPr>
          <w:p w14:paraId="0DAB1F7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8</w:t>
            </w:r>
          </w:p>
        </w:tc>
        <w:tc>
          <w:tcPr>
            <w:tcW w:w="6237" w:type="dxa"/>
            <w:tcBorders>
              <w:left w:val="single" w:sz="4" w:space="0" w:color="000000"/>
              <w:bottom w:val="single" w:sz="4" w:space="0" w:color="000000"/>
              <w:right w:val="single" w:sz="4" w:space="0" w:color="000000"/>
            </w:tcBorders>
          </w:tcPr>
          <w:p w14:paraId="78E297D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Здравоохранение</w:t>
            </w:r>
          </w:p>
        </w:tc>
        <w:tc>
          <w:tcPr>
            <w:tcW w:w="2835" w:type="dxa"/>
            <w:tcBorders>
              <w:left w:val="single" w:sz="4" w:space="0" w:color="000000"/>
              <w:bottom w:val="single" w:sz="4" w:space="0" w:color="000000"/>
              <w:right w:val="single" w:sz="4" w:space="0" w:color="000000"/>
            </w:tcBorders>
            <w:vAlign w:val="center"/>
          </w:tcPr>
          <w:p w14:paraId="27E889E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3.4</w:t>
            </w:r>
          </w:p>
        </w:tc>
      </w:tr>
      <w:tr w:rsidR="000F08B7" w:rsidRPr="00F1105D" w14:paraId="29AF40C7" w14:textId="77777777" w:rsidTr="00980AEA">
        <w:trPr>
          <w:trHeight w:val="322"/>
        </w:trPr>
        <w:tc>
          <w:tcPr>
            <w:tcW w:w="567" w:type="dxa"/>
            <w:tcBorders>
              <w:left w:val="single" w:sz="4" w:space="0" w:color="000000"/>
              <w:bottom w:val="single" w:sz="4" w:space="0" w:color="000000"/>
            </w:tcBorders>
          </w:tcPr>
          <w:p w14:paraId="59AC919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9</w:t>
            </w:r>
          </w:p>
        </w:tc>
        <w:tc>
          <w:tcPr>
            <w:tcW w:w="6237" w:type="dxa"/>
            <w:tcBorders>
              <w:left w:val="single" w:sz="4" w:space="0" w:color="000000"/>
              <w:bottom w:val="single" w:sz="4" w:space="0" w:color="000000"/>
              <w:right w:val="single" w:sz="4" w:space="0" w:color="000000"/>
            </w:tcBorders>
          </w:tcPr>
          <w:p w14:paraId="4C5918E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111D3CB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3.5.1</w:t>
            </w:r>
          </w:p>
        </w:tc>
      </w:tr>
      <w:tr w:rsidR="000F08B7" w:rsidRPr="00F1105D" w14:paraId="496ADA6C" w14:textId="77777777" w:rsidTr="00980AEA">
        <w:trPr>
          <w:trHeight w:val="322"/>
        </w:trPr>
        <w:tc>
          <w:tcPr>
            <w:tcW w:w="567" w:type="dxa"/>
            <w:tcBorders>
              <w:left w:val="single" w:sz="4" w:space="0" w:color="000000"/>
              <w:bottom w:val="single" w:sz="4" w:space="0" w:color="000000"/>
            </w:tcBorders>
          </w:tcPr>
          <w:p w14:paraId="4354D54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10</w:t>
            </w:r>
          </w:p>
        </w:tc>
        <w:tc>
          <w:tcPr>
            <w:tcW w:w="6237" w:type="dxa"/>
            <w:tcBorders>
              <w:left w:val="single" w:sz="4" w:space="0" w:color="000000"/>
              <w:bottom w:val="single" w:sz="4" w:space="0" w:color="000000"/>
              <w:right w:val="single" w:sz="4" w:space="0" w:color="000000"/>
            </w:tcBorders>
          </w:tcPr>
          <w:p w14:paraId="2886ED7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5B50E4E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3.6.1</w:t>
            </w:r>
          </w:p>
        </w:tc>
      </w:tr>
      <w:tr w:rsidR="000F08B7" w:rsidRPr="00F1105D" w14:paraId="2A1904A6" w14:textId="77777777" w:rsidTr="00980AEA">
        <w:trPr>
          <w:trHeight w:val="322"/>
        </w:trPr>
        <w:tc>
          <w:tcPr>
            <w:tcW w:w="567" w:type="dxa"/>
            <w:tcBorders>
              <w:left w:val="single" w:sz="4" w:space="0" w:color="000000"/>
              <w:bottom w:val="single" w:sz="4" w:space="0" w:color="000000"/>
            </w:tcBorders>
          </w:tcPr>
          <w:p w14:paraId="234A2CE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11</w:t>
            </w:r>
          </w:p>
        </w:tc>
        <w:tc>
          <w:tcPr>
            <w:tcW w:w="6237" w:type="dxa"/>
            <w:tcBorders>
              <w:left w:val="single" w:sz="4" w:space="0" w:color="000000"/>
              <w:bottom w:val="single" w:sz="4" w:space="0" w:color="000000"/>
              <w:right w:val="single" w:sz="4" w:space="0" w:color="000000"/>
            </w:tcBorders>
          </w:tcPr>
          <w:p w14:paraId="6FA9D20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60EAC8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3.6.2</w:t>
            </w:r>
          </w:p>
        </w:tc>
      </w:tr>
      <w:tr w:rsidR="000F08B7" w:rsidRPr="00F1105D" w14:paraId="512F387F" w14:textId="77777777" w:rsidTr="00980AEA">
        <w:trPr>
          <w:trHeight w:val="322"/>
        </w:trPr>
        <w:tc>
          <w:tcPr>
            <w:tcW w:w="567" w:type="dxa"/>
            <w:tcBorders>
              <w:left w:val="single" w:sz="4" w:space="0" w:color="000000"/>
              <w:bottom w:val="single" w:sz="4" w:space="0" w:color="000000"/>
            </w:tcBorders>
          </w:tcPr>
          <w:p w14:paraId="1CD42D7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12</w:t>
            </w:r>
          </w:p>
        </w:tc>
        <w:tc>
          <w:tcPr>
            <w:tcW w:w="6237" w:type="dxa"/>
            <w:tcBorders>
              <w:left w:val="single" w:sz="4" w:space="0" w:color="000000"/>
              <w:bottom w:val="single" w:sz="4" w:space="0" w:color="000000"/>
              <w:right w:val="single" w:sz="4" w:space="0" w:color="000000"/>
            </w:tcBorders>
          </w:tcPr>
          <w:p w14:paraId="12E1344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649F5FE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3.8.1</w:t>
            </w:r>
          </w:p>
        </w:tc>
      </w:tr>
      <w:tr w:rsidR="000F08B7" w:rsidRPr="00F1105D" w14:paraId="0D884D23" w14:textId="77777777" w:rsidTr="00980AEA">
        <w:trPr>
          <w:trHeight w:val="322"/>
        </w:trPr>
        <w:tc>
          <w:tcPr>
            <w:tcW w:w="567" w:type="dxa"/>
            <w:tcBorders>
              <w:left w:val="single" w:sz="4" w:space="0" w:color="000000"/>
              <w:bottom w:val="single" w:sz="4" w:space="0" w:color="000000"/>
            </w:tcBorders>
          </w:tcPr>
          <w:p w14:paraId="1B974B9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13</w:t>
            </w:r>
          </w:p>
        </w:tc>
        <w:tc>
          <w:tcPr>
            <w:tcW w:w="6237" w:type="dxa"/>
            <w:tcBorders>
              <w:left w:val="single" w:sz="4" w:space="0" w:color="000000"/>
              <w:bottom w:val="single" w:sz="4" w:space="0" w:color="000000"/>
              <w:right w:val="single" w:sz="4" w:space="0" w:color="000000"/>
            </w:tcBorders>
          </w:tcPr>
          <w:p w14:paraId="163B7F1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0387D87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4.1</w:t>
            </w:r>
          </w:p>
        </w:tc>
      </w:tr>
      <w:tr w:rsidR="000F08B7" w:rsidRPr="00F1105D" w14:paraId="369FD1D8" w14:textId="77777777" w:rsidTr="00980AEA">
        <w:trPr>
          <w:trHeight w:val="322"/>
        </w:trPr>
        <w:tc>
          <w:tcPr>
            <w:tcW w:w="567" w:type="dxa"/>
            <w:tcBorders>
              <w:left w:val="single" w:sz="4" w:space="0" w:color="000000"/>
              <w:bottom w:val="single" w:sz="4" w:space="0" w:color="000000"/>
            </w:tcBorders>
          </w:tcPr>
          <w:p w14:paraId="4103ED8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14</w:t>
            </w:r>
          </w:p>
        </w:tc>
        <w:tc>
          <w:tcPr>
            <w:tcW w:w="6237" w:type="dxa"/>
            <w:tcBorders>
              <w:left w:val="single" w:sz="4" w:space="0" w:color="000000"/>
              <w:bottom w:val="single" w:sz="4" w:space="0" w:color="000000"/>
              <w:right w:val="single" w:sz="4" w:space="0" w:color="000000"/>
            </w:tcBorders>
          </w:tcPr>
          <w:p w14:paraId="4EBBA4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0FA135F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6D3C880A" w14:textId="77777777" w:rsidTr="00980AEA">
        <w:trPr>
          <w:trHeight w:val="322"/>
        </w:trPr>
        <w:tc>
          <w:tcPr>
            <w:tcW w:w="567" w:type="dxa"/>
            <w:tcBorders>
              <w:left w:val="single" w:sz="4" w:space="0" w:color="000000"/>
              <w:bottom w:val="single" w:sz="4" w:space="0" w:color="000000"/>
            </w:tcBorders>
          </w:tcPr>
          <w:p w14:paraId="2C421D2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15</w:t>
            </w:r>
          </w:p>
        </w:tc>
        <w:tc>
          <w:tcPr>
            <w:tcW w:w="6237" w:type="dxa"/>
            <w:tcBorders>
              <w:left w:val="single" w:sz="4" w:space="0" w:color="000000"/>
              <w:bottom w:val="single" w:sz="4" w:space="0" w:color="000000"/>
              <w:right w:val="single" w:sz="4" w:space="0" w:color="000000"/>
            </w:tcBorders>
          </w:tcPr>
          <w:p w14:paraId="7F64C7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84514D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4.5</w:t>
            </w:r>
          </w:p>
        </w:tc>
      </w:tr>
      <w:tr w:rsidR="000F08B7" w:rsidRPr="00F1105D" w14:paraId="1A40D10E" w14:textId="77777777" w:rsidTr="00980AEA">
        <w:trPr>
          <w:trHeight w:val="322"/>
        </w:trPr>
        <w:tc>
          <w:tcPr>
            <w:tcW w:w="567" w:type="dxa"/>
            <w:tcBorders>
              <w:left w:val="single" w:sz="4" w:space="0" w:color="000000"/>
              <w:bottom w:val="single" w:sz="4" w:space="0" w:color="000000"/>
            </w:tcBorders>
          </w:tcPr>
          <w:p w14:paraId="463BD9F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16</w:t>
            </w:r>
          </w:p>
        </w:tc>
        <w:tc>
          <w:tcPr>
            <w:tcW w:w="6237" w:type="dxa"/>
            <w:tcBorders>
              <w:left w:val="single" w:sz="4" w:space="0" w:color="000000"/>
              <w:bottom w:val="single" w:sz="4" w:space="0" w:color="000000"/>
              <w:right w:val="single" w:sz="4" w:space="0" w:color="000000"/>
            </w:tcBorders>
          </w:tcPr>
          <w:p w14:paraId="0126067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2AD3CBD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3C7E4C8E" w14:textId="77777777" w:rsidTr="00980AEA">
        <w:trPr>
          <w:trHeight w:val="322"/>
        </w:trPr>
        <w:tc>
          <w:tcPr>
            <w:tcW w:w="567" w:type="dxa"/>
            <w:tcBorders>
              <w:left w:val="single" w:sz="4" w:space="0" w:color="000000"/>
              <w:bottom w:val="single" w:sz="4" w:space="0" w:color="000000"/>
            </w:tcBorders>
          </w:tcPr>
          <w:p w14:paraId="43A0B70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17</w:t>
            </w:r>
          </w:p>
        </w:tc>
        <w:tc>
          <w:tcPr>
            <w:tcW w:w="6237" w:type="dxa"/>
            <w:tcBorders>
              <w:left w:val="single" w:sz="4" w:space="0" w:color="000000"/>
              <w:bottom w:val="single" w:sz="4" w:space="0" w:color="000000"/>
              <w:right w:val="single" w:sz="4" w:space="0" w:color="000000"/>
            </w:tcBorders>
          </w:tcPr>
          <w:p w14:paraId="079B4F5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6C3EB3A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4.7</w:t>
            </w:r>
          </w:p>
        </w:tc>
      </w:tr>
      <w:tr w:rsidR="000F08B7" w:rsidRPr="00F1105D" w14:paraId="6C552706" w14:textId="77777777" w:rsidTr="00980AEA">
        <w:trPr>
          <w:trHeight w:val="322"/>
        </w:trPr>
        <w:tc>
          <w:tcPr>
            <w:tcW w:w="567" w:type="dxa"/>
            <w:tcBorders>
              <w:left w:val="single" w:sz="4" w:space="0" w:color="000000"/>
              <w:bottom w:val="single" w:sz="4" w:space="0" w:color="000000"/>
            </w:tcBorders>
          </w:tcPr>
          <w:p w14:paraId="544BC36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18</w:t>
            </w:r>
          </w:p>
        </w:tc>
        <w:tc>
          <w:tcPr>
            <w:tcW w:w="6237" w:type="dxa"/>
            <w:tcBorders>
              <w:left w:val="single" w:sz="4" w:space="0" w:color="000000"/>
              <w:bottom w:val="single" w:sz="4" w:space="0" w:color="000000"/>
              <w:right w:val="single" w:sz="4" w:space="0" w:color="000000"/>
            </w:tcBorders>
          </w:tcPr>
          <w:p w14:paraId="7994C5E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left w:val="single" w:sz="4" w:space="0" w:color="000000"/>
              <w:bottom w:val="single" w:sz="4" w:space="0" w:color="000000"/>
              <w:right w:val="single" w:sz="4" w:space="0" w:color="000000"/>
            </w:tcBorders>
            <w:vAlign w:val="center"/>
          </w:tcPr>
          <w:p w14:paraId="5B79D7B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4AA23B91" w14:textId="77777777" w:rsidTr="00980AEA">
        <w:trPr>
          <w:trHeight w:val="322"/>
        </w:trPr>
        <w:tc>
          <w:tcPr>
            <w:tcW w:w="567" w:type="dxa"/>
            <w:tcBorders>
              <w:left w:val="single" w:sz="4" w:space="0" w:color="000000"/>
              <w:bottom w:val="single" w:sz="4" w:space="0" w:color="000000"/>
            </w:tcBorders>
          </w:tcPr>
          <w:p w14:paraId="19C6FD14" w14:textId="77777777" w:rsidR="000F08B7" w:rsidRPr="00F1105D" w:rsidRDefault="000F08B7" w:rsidP="00980AEA">
            <w:pPr>
              <w:pStyle w:val="ac"/>
              <w:jc w:val="center"/>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01E7B153"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308A7473"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478DF89C" w14:textId="77777777" w:rsidTr="00980AEA">
        <w:trPr>
          <w:trHeight w:val="322"/>
        </w:trPr>
        <w:tc>
          <w:tcPr>
            <w:tcW w:w="567" w:type="dxa"/>
            <w:tcBorders>
              <w:left w:val="single" w:sz="4" w:space="0" w:color="000000"/>
              <w:bottom w:val="single" w:sz="4" w:space="0" w:color="000000"/>
            </w:tcBorders>
          </w:tcPr>
          <w:p w14:paraId="4CD407B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7D38A96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ведения личного подсобного хозяйства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01C6ED6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2.2</w:t>
            </w:r>
          </w:p>
        </w:tc>
      </w:tr>
      <w:tr w:rsidR="000F08B7" w:rsidRPr="00F1105D" w14:paraId="2AE9DABB" w14:textId="77777777" w:rsidTr="00980AEA">
        <w:trPr>
          <w:trHeight w:val="322"/>
        </w:trPr>
        <w:tc>
          <w:tcPr>
            <w:tcW w:w="567" w:type="dxa"/>
            <w:tcBorders>
              <w:left w:val="single" w:sz="4" w:space="0" w:color="000000"/>
              <w:bottom w:val="single" w:sz="4" w:space="0" w:color="000000"/>
            </w:tcBorders>
          </w:tcPr>
          <w:p w14:paraId="2C87460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5C9549D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663F714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3.7</w:t>
            </w:r>
          </w:p>
        </w:tc>
      </w:tr>
      <w:tr w:rsidR="000F08B7" w:rsidRPr="00F1105D" w14:paraId="22A9006A" w14:textId="77777777" w:rsidTr="00980AEA">
        <w:trPr>
          <w:trHeight w:val="322"/>
        </w:trPr>
        <w:tc>
          <w:tcPr>
            <w:tcW w:w="567" w:type="dxa"/>
            <w:tcBorders>
              <w:left w:val="single" w:sz="4" w:space="0" w:color="000000"/>
              <w:bottom w:val="single" w:sz="4" w:space="0" w:color="auto"/>
            </w:tcBorders>
          </w:tcPr>
          <w:p w14:paraId="6879104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auto"/>
              <w:right w:val="single" w:sz="4" w:space="0" w:color="000000"/>
            </w:tcBorders>
          </w:tcPr>
          <w:p w14:paraId="07722D3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Рынки</w:t>
            </w:r>
          </w:p>
        </w:tc>
        <w:tc>
          <w:tcPr>
            <w:tcW w:w="2835" w:type="dxa"/>
            <w:tcBorders>
              <w:left w:val="single" w:sz="4" w:space="0" w:color="000000"/>
              <w:bottom w:val="single" w:sz="4" w:space="0" w:color="auto"/>
              <w:right w:val="single" w:sz="4" w:space="0" w:color="000000"/>
            </w:tcBorders>
            <w:vAlign w:val="center"/>
          </w:tcPr>
          <w:p w14:paraId="423C698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4.3</w:t>
            </w:r>
          </w:p>
        </w:tc>
      </w:tr>
      <w:tr w:rsidR="000F08B7" w:rsidRPr="00F1105D" w14:paraId="04213A31" w14:textId="77777777" w:rsidTr="00980AEA">
        <w:trPr>
          <w:trHeight w:val="322"/>
        </w:trPr>
        <w:tc>
          <w:tcPr>
            <w:tcW w:w="567" w:type="dxa"/>
            <w:tcBorders>
              <w:top w:val="single" w:sz="4" w:space="0" w:color="auto"/>
              <w:left w:val="single" w:sz="4" w:space="0" w:color="000000"/>
              <w:bottom w:val="single" w:sz="4" w:space="0" w:color="000000"/>
            </w:tcBorders>
          </w:tcPr>
          <w:p w14:paraId="4881A7F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top w:val="single" w:sz="4" w:space="0" w:color="auto"/>
              <w:left w:val="single" w:sz="4" w:space="0" w:color="000000"/>
              <w:bottom w:val="single" w:sz="4" w:space="0" w:color="000000"/>
              <w:right w:val="single" w:sz="4" w:space="0" w:color="000000"/>
            </w:tcBorders>
          </w:tcPr>
          <w:p w14:paraId="3115972F"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2455A17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bl>
    <w:p w14:paraId="09C20DFF"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749F98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9B792E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028C5C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DCD0742"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минимальная ширина земельного участка вдоль фронта улицы – 10 метров,</w:t>
      </w:r>
    </w:p>
    <w:p w14:paraId="1D9C4CB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  минимальная площадь земельного участка - не подлежит установлению,</w:t>
      </w:r>
    </w:p>
    <w:p w14:paraId="1037DB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и ведения личного подсобного </w:t>
      </w:r>
      <w:proofErr w:type="gramStart"/>
      <w:r w:rsidRPr="00F1105D">
        <w:rPr>
          <w:rFonts w:ascii="Times New Roman" w:hAnsi="Times New Roman"/>
          <w:sz w:val="28"/>
          <w:szCs w:val="28"/>
        </w:rPr>
        <w:t>хозяйства  -</w:t>
      </w:r>
      <w:proofErr w:type="gramEnd"/>
      <w:r w:rsidRPr="00F1105D">
        <w:rPr>
          <w:rFonts w:ascii="Times New Roman" w:hAnsi="Times New Roman"/>
          <w:sz w:val="28"/>
          <w:szCs w:val="28"/>
        </w:rPr>
        <w:t xml:space="preserve"> 300 кв. метров,   </w:t>
      </w:r>
    </w:p>
    <w:p w14:paraId="49FB009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3D5236A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- 1500 кв. метров, для ведения личного подсобного хозяйства - 5000 кв. метров;   </w:t>
      </w:r>
    </w:p>
    <w:p w14:paraId="1607C5C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3AB7E9"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 от   границ земельного участка –   3 метра,  </w:t>
      </w:r>
    </w:p>
    <w:p w14:paraId="3EAE38F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   - от передней границы земельного участка    – 3 метра, </w:t>
      </w:r>
      <w:proofErr w:type="gramStart"/>
      <w:r w:rsidRPr="00F1105D">
        <w:rPr>
          <w:rFonts w:ascii="Times New Roman" w:hAnsi="Times New Roman"/>
          <w:sz w:val="28"/>
          <w:szCs w:val="28"/>
        </w:rPr>
        <w:t>для  индивидуального</w:t>
      </w:r>
      <w:proofErr w:type="gramEnd"/>
      <w:r w:rsidRPr="00F1105D">
        <w:rPr>
          <w:rFonts w:ascii="Times New Roman" w:hAnsi="Times New Roman"/>
          <w:sz w:val="28"/>
          <w:szCs w:val="28"/>
        </w:rPr>
        <w:t xml:space="preserve"> жилищного строительства – 0 метров;    </w:t>
      </w:r>
    </w:p>
    <w:p w14:paraId="3CCC34F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4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0118F4C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w:t>
      </w:r>
      <w:r w:rsidRPr="00F1105D">
        <w:rPr>
          <w:rFonts w:ascii="Times New Roman" w:hAnsi="Times New Roman"/>
          <w:color w:val="000000"/>
          <w:sz w:val="28"/>
          <w:szCs w:val="28"/>
        </w:rPr>
        <w:t>дошкольного, начального и среднего общего образования</w:t>
      </w:r>
      <w:r w:rsidRPr="00F1105D">
        <w:rPr>
          <w:rFonts w:ascii="Times New Roman" w:hAnsi="Times New Roman"/>
          <w:sz w:val="28"/>
          <w:szCs w:val="28"/>
        </w:rPr>
        <w:t xml:space="preserve"> – 50%;</w:t>
      </w:r>
    </w:p>
    <w:p w14:paraId="3572176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нежилого назначения (кроме объектов образования) – 600 кв. метров; жилого и </w:t>
      </w:r>
      <w:proofErr w:type="gramStart"/>
      <w:r w:rsidRPr="00F1105D">
        <w:rPr>
          <w:rFonts w:ascii="Times New Roman" w:hAnsi="Times New Roman"/>
          <w:sz w:val="28"/>
          <w:szCs w:val="28"/>
        </w:rPr>
        <w:t>образовательного  назначения</w:t>
      </w:r>
      <w:proofErr w:type="gramEnd"/>
      <w:r w:rsidRPr="00F1105D">
        <w:rPr>
          <w:rFonts w:ascii="Times New Roman" w:hAnsi="Times New Roman"/>
          <w:sz w:val="28"/>
          <w:szCs w:val="28"/>
        </w:rPr>
        <w:t xml:space="preserve"> – не подлежит установлению;</w:t>
      </w:r>
    </w:p>
    <w:p w14:paraId="74F7D5D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2D3196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7827A21" w14:textId="77777777" w:rsidR="000F08B7" w:rsidRPr="00F1105D" w:rsidRDefault="000F08B7" w:rsidP="000F08B7">
      <w:pPr>
        <w:pStyle w:val="ac"/>
        <w:rPr>
          <w:rFonts w:ascii="Times New Roman" w:hAnsi="Times New Roman"/>
          <w:sz w:val="28"/>
          <w:szCs w:val="28"/>
        </w:rPr>
      </w:pPr>
    </w:p>
    <w:p w14:paraId="43942B8A"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b/>
          <w:color w:val="000000"/>
          <w:sz w:val="28"/>
          <w:szCs w:val="28"/>
        </w:rPr>
        <w:t xml:space="preserve">2. Зона   </w:t>
      </w:r>
      <w:proofErr w:type="gramStart"/>
      <w:r w:rsidRPr="00F1105D">
        <w:rPr>
          <w:rFonts w:ascii="Times New Roman" w:hAnsi="Times New Roman"/>
          <w:b/>
          <w:color w:val="000000"/>
          <w:sz w:val="28"/>
          <w:szCs w:val="28"/>
        </w:rPr>
        <w:t>объектов  образования</w:t>
      </w:r>
      <w:proofErr w:type="gramEnd"/>
      <w:r w:rsidRPr="00F1105D">
        <w:rPr>
          <w:rFonts w:ascii="Times New Roman" w:hAnsi="Times New Roman"/>
          <w:b/>
          <w:color w:val="000000"/>
          <w:sz w:val="28"/>
          <w:szCs w:val="28"/>
        </w:rPr>
        <w:t xml:space="preserve">     (Д-2)</w:t>
      </w:r>
    </w:p>
    <w:p w14:paraId="265728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цели выделения зоны:</w:t>
      </w:r>
    </w:p>
    <w:p w14:paraId="78A72E51"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а) </w:t>
      </w:r>
      <w:proofErr w:type="gramStart"/>
      <w:r w:rsidRPr="00F1105D">
        <w:rPr>
          <w:rFonts w:ascii="Times New Roman" w:hAnsi="Times New Roman"/>
          <w:color w:val="000000"/>
          <w:sz w:val="28"/>
          <w:szCs w:val="28"/>
        </w:rPr>
        <w:t>создание  условий</w:t>
      </w:r>
      <w:proofErr w:type="gramEnd"/>
      <w:r w:rsidRPr="00F1105D">
        <w:rPr>
          <w:rFonts w:ascii="Times New Roman" w:hAnsi="Times New Roman"/>
          <w:color w:val="000000"/>
          <w:sz w:val="28"/>
          <w:szCs w:val="28"/>
        </w:rPr>
        <w:t xml:space="preserve">  для  формирования специализированной  зоны  для  размещения  объектов  образования, объектов  социального  назначения</w:t>
      </w:r>
    </w:p>
    <w:p w14:paraId="40A8C5D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w:t>
      </w:r>
      <w:proofErr w:type="gramStart"/>
      <w:r w:rsidRPr="00F1105D">
        <w:rPr>
          <w:rFonts w:ascii="Times New Roman" w:hAnsi="Times New Roman"/>
          <w:sz w:val="28"/>
          <w:szCs w:val="28"/>
        </w:rPr>
        <w:t>сохранение  и</w:t>
      </w:r>
      <w:proofErr w:type="gramEnd"/>
      <w:r w:rsidRPr="00F1105D">
        <w:rPr>
          <w:rFonts w:ascii="Times New Roman" w:hAnsi="Times New Roman"/>
          <w:sz w:val="28"/>
          <w:szCs w:val="28"/>
        </w:rPr>
        <w:t xml:space="preserve">  развитие  указанных  объектов  на  основе  существующих  и  вновь  формируемых  секторов  специализированной  зоны;</w:t>
      </w:r>
    </w:p>
    <w:p w14:paraId="25BAE96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0E97F606" w14:textId="77777777" w:rsidR="000F08B7" w:rsidRPr="00F1105D" w:rsidRDefault="000F08B7" w:rsidP="000F08B7">
      <w:pPr>
        <w:pStyle w:val="ac"/>
        <w:rPr>
          <w:rFonts w:ascii="Times New Roman" w:hAnsi="Times New Roman"/>
          <w:sz w:val="28"/>
          <w:szCs w:val="28"/>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6F5D2311"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76C5F81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w:t>
            </w:r>
          </w:p>
          <w:p w14:paraId="23CBF8E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319831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64C8331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 </w:t>
            </w:r>
          </w:p>
        </w:tc>
      </w:tr>
      <w:tr w:rsidR="000F08B7" w:rsidRPr="00F1105D" w14:paraId="2D16A7DE" w14:textId="77777777" w:rsidTr="00980AEA">
        <w:trPr>
          <w:trHeight w:val="322"/>
        </w:trPr>
        <w:tc>
          <w:tcPr>
            <w:tcW w:w="567" w:type="dxa"/>
            <w:tcBorders>
              <w:left w:val="single" w:sz="4" w:space="0" w:color="000000"/>
              <w:bottom w:val="single" w:sz="4" w:space="0" w:color="000000"/>
            </w:tcBorders>
          </w:tcPr>
          <w:p w14:paraId="63172CF9" w14:textId="77777777" w:rsidR="000F08B7" w:rsidRPr="00F1105D" w:rsidRDefault="000F08B7" w:rsidP="00980AEA">
            <w:pPr>
              <w:pStyle w:val="ac"/>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0B253895"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DF863BA" w14:textId="77777777" w:rsidR="000F08B7" w:rsidRPr="00F1105D" w:rsidRDefault="000F08B7" w:rsidP="00980AEA">
            <w:pPr>
              <w:pStyle w:val="ac"/>
              <w:rPr>
                <w:rFonts w:ascii="Times New Roman" w:hAnsi="Times New Roman"/>
                <w:color w:val="000000"/>
                <w:sz w:val="28"/>
                <w:szCs w:val="28"/>
              </w:rPr>
            </w:pPr>
          </w:p>
        </w:tc>
      </w:tr>
      <w:tr w:rsidR="000F08B7" w:rsidRPr="00F1105D" w14:paraId="36D4AB5B" w14:textId="77777777" w:rsidTr="00980AEA">
        <w:trPr>
          <w:trHeight w:val="322"/>
        </w:trPr>
        <w:tc>
          <w:tcPr>
            <w:tcW w:w="567" w:type="dxa"/>
            <w:tcBorders>
              <w:left w:val="single" w:sz="4" w:space="0" w:color="000000"/>
              <w:bottom w:val="single" w:sz="4" w:space="0" w:color="000000"/>
            </w:tcBorders>
          </w:tcPr>
          <w:p w14:paraId="5932CC8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0CDE6CC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4BFFFE8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204AF982" w14:textId="77777777" w:rsidTr="00980AEA">
        <w:trPr>
          <w:trHeight w:val="322"/>
        </w:trPr>
        <w:tc>
          <w:tcPr>
            <w:tcW w:w="567" w:type="dxa"/>
            <w:tcBorders>
              <w:left w:val="single" w:sz="4" w:space="0" w:color="000000"/>
              <w:bottom w:val="single" w:sz="4" w:space="0" w:color="000000"/>
            </w:tcBorders>
          </w:tcPr>
          <w:p w14:paraId="17BE96E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05AF00E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Образование и просвещение</w:t>
            </w:r>
          </w:p>
        </w:tc>
        <w:tc>
          <w:tcPr>
            <w:tcW w:w="2835" w:type="dxa"/>
            <w:tcBorders>
              <w:left w:val="single" w:sz="4" w:space="0" w:color="000000"/>
              <w:bottom w:val="single" w:sz="4" w:space="0" w:color="000000"/>
              <w:right w:val="single" w:sz="4" w:space="0" w:color="000000"/>
            </w:tcBorders>
            <w:vAlign w:val="center"/>
          </w:tcPr>
          <w:p w14:paraId="25C20BC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w:t>
            </w:r>
          </w:p>
        </w:tc>
      </w:tr>
      <w:tr w:rsidR="000F08B7" w:rsidRPr="00F1105D" w14:paraId="42978F4C" w14:textId="77777777" w:rsidTr="00980AEA">
        <w:trPr>
          <w:trHeight w:val="322"/>
        </w:trPr>
        <w:tc>
          <w:tcPr>
            <w:tcW w:w="567" w:type="dxa"/>
            <w:tcBorders>
              <w:left w:val="single" w:sz="4" w:space="0" w:color="000000"/>
              <w:bottom w:val="single" w:sz="4" w:space="0" w:color="000000"/>
            </w:tcBorders>
          </w:tcPr>
          <w:p w14:paraId="7752C1B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000000"/>
              <w:right w:val="single" w:sz="4" w:space="0" w:color="000000"/>
            </w:tcBorders>
          </w:tcPr>
          <w:p w14:paraId="3CDFAE3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Спорт</w:t>
            </w:r>
          </w:p>
        </w:tc>
        <w:tc>
          <w:tcPr>
            <w:tcW w:w="2835" w:type="dxa"/>
            <w:tcBorders>
              <w:left w:val="single" w:sz="4" w:space="0" w:color="000000"/>
              <w:bottom w:val="single" w:sz="4" w:space="0" w:color="000000"/>
              <w:right w:val="single" w:sz="4" w:space="0" w:color="000000"/>
            </w:tcBorders>
            <w:vAlign w:val="center"/>
          </w:tcPr>
          <w:p w14:paraId="6C2AD76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5.1</w:t>
            </w:r>
          </w:p>
        </w:tc>
      </w:tr>
      <w:tr w:rsidR="000F08B7" w:rsidRPr="00F1105D" w14:paraId="34C8E8A6" w14:textId="77777777" w:rsidTr="00980AEA">
        <w:trPr>
          <w:trHeight w:val="322"/>
        </w:trPr>
        <w:tc>
          <w:tcPr>
            <w:tcW w:w="567" w:type="dxa"/>
            <w:tcBorders>
              <w:left w:val="single" w:sz="4" w:space="0" w:color="000000"/>
              <w:bottom w:val="single" w:sz="4" w:space="0" w:color="000000"/>
            </w:tcBorders>
          </w:tcPr>
          <w:p w14:paraId="4B6125A9" w14:textId="77777777" w:rsidR="000F08B7" w:rsidRPr="00F1105D" w:rsidRDefault="000F08B7" w:rsidP="00980AEA">
            <w:pPr>
              <w:pStyle w:val="ac"/>
              <w:jc w:val="center"/>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68EE9012"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2319EDEA"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728B5EFC" w14:textId="77777777" w:rsidTr="00980AEA">
        <w:trPr>
          <w:trHeight w:val="322"/>
        </w:trPr>
        <w:tc>
          <w:tcPr>
            <w:tcW w:w="567" w:type="dxa"/>
            <w:tcBorders>
              <w:left w:val="single" w:sz="4" w:space="0" w:color="000000"/>
              <w:bottom w:val="single" w:sz="4" w:space="0" w:color="000000"/>
            </w:tcBorders>
          </w:tcPr>
          <w:p w14:paraId="1A91FC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6D8EA0F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13C11D3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540D46CE" w14:textId="77777777" w:rsidTr="00980AEA">
        <w:trPr>
          <w:trHeight w:val="322"/>
        </w:trPr>
        <w:tc>
          <w:tcPr>
            <w:tcW w:w="567" w:type="dxa"/>
            <w:tcBorders>
              <w:left w:val="single" w:sz="4" w:space="0" w:color="000000"/>
              <w:bottom w:val="single" w:sz="4" w:space="0" w:color="000000"/>
            </w:tcBorders>
          </w:tcPr>
          <w:p w14:paraId="67C7E1B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7A2BAA4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782F925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5F795266" w14:textId="77777777" w:rsidTr="00980AEA">
        <w:trPr>
          <w:trHeight w:val="322"/>
        </w:trPr>
        <w:tc>
          <w:tcPr>
            <w:tcW w:w="567" w:type="dxa"/>
            <w:tcBorders>
              <w:left w:val="single" w:sz="4" w:space="0" w:color="000000"/>
              <w:bottom w:val="single" w:sz="4" w:space="0" w:color="auto"/>
            </w:tcBorders>
          </w:tcPr>
          <w:p w14:paraId="1C621FC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3</w:t>
            </w:r>
          </w:p>
        </w:tc>
        <w:tc>
          <w:tcPr>
            <w:tcW w:w="6237" w:type="dxa"/>
            <w:tcBorders>
              <w:left w:val="single" w:sz="4" w:space="0" w:color="000000"/>
              <w:bottom w:val="single" w:sz="4" w:space="0" w:color="auto"/>
              <w:right w:val="single" w:sz="4" w:space="0" w:color="000000"/>
            </w:tcBorders>
          </w:tcPr>
          <w:p w14:paraId="7B6A186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303795C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106B6F0B" w14:textId="77777777" w:rsidTr="00980AEA">
        <w:trPr>
          <w:trHeight w:val="322"/>
        </w:trPr>
        <w:tc>
          <w:tcPr>
            <w:tcW w:w="567" w:type="dxa"/>
            <w:tcBorders>
              <w:top w:val="single" w:sz="4" w:space="0" w:color="auto"/>
              <w:left w:val="single" w:sz="4" w:space="0" w:color="000000"/>
              <w:bottom w:val="single" w:sz="4" w:space="0" w:color="000000"/>
            </w:tcBorders>
          </w:tcPr>
          <w:p w14:paraId="4C5AF6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top w:val="single" w:sz="4" w:space="0" w:color="auto"/>
              <w:left w:val="single" w:sz="4" w:space="0" w:color="000000"/>
              <w:bottom w:val="single" w:sz="4" w:space="0" w:color="000000"/>
              <w:right w:val="single" w:sz="4" w:space="0" w:color="000000"/>
            </w:tcBorders>
          </w:tcPr>
          <w:p w14:paraId="58BD2DA9"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6C8DA12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bl>
    <w:p w14:paraId="048FBCCF"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194B1370" w14:textId="77777777" w:rsidR="000F08B7" w:rsidRPr="00F1105D" w:rsidRDefault="000F08B7" w:rsidP="000F08B7">
      <w:pPr>
        <w:pStyle w:val="ac"/>
        <w:rPr>
          <w:rFonts w:ascii="Times New Roman" w:hAnsi="Times New Roman"/>
          <w:sz w:val="28"/>
          <w:szCs w:val="28"/>
        </w:rPr>
      </w:pPr>
    </w:p>
    <w:p w14:paraId="7035790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716E2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709C331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3360365F"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минимальная ширина земельного участка вдоль фронта улицы – 10 метров,</w:t>
      </w:r>
    </w:p>
    <w:p w14:paraId="0D12A5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1F6A4B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4BE786F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31A99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 </w:t>
      </w:r>
      <w:proofErr w:type="gramStart"/>
      <w:r w:rsidRPr="00F1105D">
        <w:rPr>
          <w:rFonts w:ascii="Times New Roman" w:hAnsi="Times New Roman"/>
          <w:sz w:val="28"/>
          <w:szCs w:val="28"/>
        </w:rPr>
        <w:t>от  границ</w:t>
      </w:r>
      <w:proofErr w:type="gramEnd"/>
      <w:r w:rsidRPr="00F1105D">
        <w:rPr>
          <w:rFonts w:ascii="Times New Roman" w:hAnsi="Times New Roman"/>
          <w:sz w:val="28"/>
          <w:szCs w:val="28"/>
        </w:rPr>
        <w:t xml:space="preserve"> земельного участка – 3 метра; </w:t>
      </w:r>
    </w:p>
    <w:p w14:paraId="6844DDD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4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 xml:space="preserve">; </w:t>
      </w:r>
    </w:p>
    <w:p w14:paraId="34FFCAA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образования и просвещения – 50%;</w:t>
      </w:r>
    </w:p>
    <w:p w14:paraId="540EA6C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(кроме объектов </w:t>
      </w:r>
      <w:proofErr w:type="gramStart"/>
      <w:r w:rsidRPr="00F1105D">
        <w:rPr>
          <w:rFonts w:ascii="Times New Roman" w:hAnsi="Times New Roman"/>
          <w:sz w:val="28"/>
          <w:szCs w:val="28"/>
        </w:rPr>
        <w:t xml:space="preserve">образования)   </w:t>
      </w:r>
      <w:proofErr w:type="gramEnd"/>
      <w:r w:rsidRPr="00F1105D">
        <w:rPr>
          <w:rFonts w:ascii="Times New Roman" w:hAnsi="Times New Roman"/>
          <w:sz w:val="28"/>
          <w:szCs w:val="28"/>
        </w:rPr>
        <w:t>– 600 кв. метров;   объектов образования – не подлежит установлению;</w:t>
      </w:r>
    </w:p>
    <w:p w14:paraId="512059D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12430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446B4771" w14:textId="77777777" w:rsidR="000F08B7" w:rsidRPr="00F1105D" w:rsidRDefault="000F08B7" w:rsidP="000F08B7">
      <w:pPr>
        <w:pStyle w:val="ac"/>
        <w:ind w:firstLine="567"/>
        <w:jc w:val="both"/>
        <w:rPr>
          <w:rFonts w:ascii="Times New Roman" w:hAnsi="Times New Roman"/>
          <w:i/>
          <w:sz w:val="28"/>
          <w:szCs w:val="28"/>
        </w:rPr>
      </w:pPr>
    </w:p>
    <w:p w14:paraId="62A08C8C"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lastRenderedPageBreak/>
        <w:t>Статья</w:t>
      </w:r>
      <w:r w:rsidRPr="00F1105D">
        <w:rPr>
          <w:rFonts w:ascii="Times New Roman" w:hAnsi="Times New Roman"/>
          <w:b/>
          <w:i/>
          <w:color w:val="FF0000"/>
          <w:sz w:val="28"/>
          <w:szCs w:val="28"/>
        </w:rPr>
        <w:t xml:space="preserve"> </w:t>
      </w:r>
      <w:r w:rsidRPr="00F1105D">
        <w:rPr>
          <w:rFonts w:ascii="Times New Roman" w:hAnsi="Times New Roman"/>
          <w:b/>
          <w:i/>
          <w:sz w:val="28"/>
          <w:szCs w:val="28"/>
        </w:rPr>
        <w:t xml:space="preserve">20. Зоны рекреационного </w:t>
      </w:r>
      <w:proofErr w:type="gramStart"/>
      <w:r w:rsidRPr="00F1105D">
        <w:rPr>
          <w:rFonts w:ascii="Times New Roman" w:hAnsi="Times New Roman"/>
          <w:b/>
          <w:i/>
          <w:sz w:val="28"/>
          <w:szCs w:val="28"/>
        </w:rPr>
        <w:t>назначения  (</w:t>
      </w:r>
      <w:proofErr w:type="gramEnd"/>
      <w:r w:rsidRPr="00F1105D">
        <w:rPr>
          <w:rFonts w:ascii="Times New Roman" w:hAnsi="Times New Roman"/>
          <w:b/>
          <w:i/>
          <w:sz w:val="28"/>
          <w:szCs w:val="28"/>
        </w:rPr>
        <w:t>Р)</w:t>
      </w:r>
    </w:p>
    <w:p w14:paraId="443CB02D" w14:textId="77777777" w:rsidR="000F08B7" w:rsidRPr="00F1105D" w:rsidRDefault="000F08B7" w:rsidP="000F08B7">
      <w:pPr>
        <w:pStyle w:val="ac"/>
        <w:jc w:val="both"/>
        <w:rPr>
          <w:rFonts w:ascii="Times New Roman" w:hAnsi="Times New Roman"/>
          <w:sz w:val="28"/>
          <w:szCs w:val="28"/>
        </w:rPr>
      </w:pPr>
      <w:r w:rsidRPr="00F1105D">
        <w:rPr>
          <w:rFonts w:ascii="Times New Roman" w:hAnsi="Times New Roman"/>
          <w:sz w:val="28"/>
          <w:szCs w:val="28"/>
        </w:rPr>
        <w:t xml:space="preserve"> </w:t>
      </w:r>
    </w:p>
    <w:p w14:paraId="673F759A"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b/>
          <w:sz w:val="28"/>
          <w:szCs w:val="28"/>
        </w:rPr>
        <w:t xml:space="preserve">1. Зона </w:t>
      </w:r>
      <w:proofErr w:type="gramStart"/>
      <w:r w:rsidRPr="00F1105D">
        <w:rPr>
          <w:rFonts w:ascii="Times New Roman" w:hAnsi="Times New Roman"/>
          <w:b/>
          <w:sz w:val="28"/>
          <w:szCs w:val="28"/>
        </w:rPr>
        <w:t>парковых  рекреационных</w:t>
      </w:r>
      <w:proofErr w:type="gramEnd"/>
      <w:r w:rsidRPr="00F1105D">
        <w:rPr>
          <w:rFonts w:ascii="Times New Roman" w:hAnsi="Times New Roman"/>
          <w:b/>
          <w:sz w:val="28"/>
          <w:szCs w:val="28"/>
        </w:rPr>
        <w:t xml:space="preserve">  объектов  (Р-2)</w:t>
      </w:r>
    </w:p>
    <w:p w14:paraId="088F8B3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05DB55A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4A72B24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2D2D2A60" w14:textId="77777777" w:rsidR="000F08B7" w:rsidRPr="00F1105D" w:rsidRDefault="000F08B7" w:rsidP="000F08B7">
      <w:pPr>
        <w:pStyle w:val="ac"/>
        <w:jc w:val="both"/>
        <w:rPr>
          <w:rFonts w:ascii="Times New Roman" w:hAnsi="Times New Roman"/>
          <w:sz w:val="28"/>
          <w:szCs w:val="28"/>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2223E49"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38BF78A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w:t>
            </w:r>
          </w:p>
          <w:p w14:paraId="24842EA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DFDA46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6994CC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 </w:t>
            </w:r>
          </w:p>
        </w:tc>
      </w:tr>
      <w:tr w:rsidR="000F08B7" w:rsidRPr="00F1105D" w14:paraId="393EFF42" w14:textId="77777777" w:rsidTr="00980AEA">
        <w:trPr>
          <w:trHeight w:val="322"/>
        </w:trPr>
        <w:tc>
          <w:tcPr>
            <w:tcW w:w="709" w:type="dxa"/>
            <w:tcBorders>
              <w:left w:val="single" w:sz="4" w:space="0" w:color="000000"/>
              <w:bottom w:val="single" w:sz="4" w:space="0" w:color="000000"/>
            </w:tcBorders>
          </w:tcPr>
          <w:p w14:paraId="36BC5CDF"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7343B57E"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vAlign w:val="center"/>
          </w:tcPr>
          <w:p w14:paraId="0796A4DA" w14:textId="77777777" w:rsidR="000F08B7" w:rsidRPr="00F1105D" w:rsidRDefault="000F08B7" w:rsidP="00980AEA">
            <w:pPr>
              <w:pStyle w:val="ac"/>
              <w:rPr>
                <w:rFonts w:ascii="Times New Roman" w:hAnsi="Times New Roman"/>
                <w:sz w:val="28"/>
                <w:szCs w:val="28"/>
              </w:rPr>
            </w:pPr>
          </w:p>
        </w:tc>
      </w:tr>
      <w:tr w:rsidR="000F08B7" w:rsidRPr="00F1105D" w14:paraId="5568F71C" w14:textId="77777777" w:rsidTr="00980AEA">
        <w:trPr>
          <w:trHeight w:val="322"/>
        </w:trPr>
        <w:tc>
          <w:tcPr>
            <w:tcW w:w="709" w:type="dxa"/>
            <w:tcBorders>
              <w:left w:val="single" w:sz="4" w:space="0" w:color="000000"/>
              <w:bottom w:val="single" w:sz="4" w:space="0" w:color="000000"/>
            </w:tcBorders>
          </w:tcPr>
          <w:p w14:paraId="40D36C6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09F38F8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Спорт</w:t>
            </w:r>
          </w:p>
        </w:tc>
        <w:tc>
          <w:tcPr>
            <w:tcW w:w="2835" w:type="dxa"/>
            <w:tcBorders>
              <w:left w:val="single" w:sz="4" w:space="0" w:color="000000"/>
              <w:bottom w:val="single" w:sz="4" w:space="0" w:color="000000"/>
              <w:right w:val="single" w:sz="4" w:space="0" w:color="000000"/>
            </w:tcBorders>
            <w:vAlign w:val="center"/>
          </w:tcPr>
          <w:p w14:paraId="5FD6FB0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5.1</w:t>
            </w:r>
          </w:p>
        </w:tc>
      </w:tr>
      <w:tr w:rsidR="000F08B7" w:rsidRPr="00F1105D" w14:paraId="3A2550A2" w14:textId="77777777" w:rsidTr="00980AEA">
        <w:trPr>
          <w:trHeight w:val="322"/>
        </w:trPr>
        <w:tc>
          <w:tcPr>
            <w:tcW w:w="709" w:type="dxa"/>
            <w:tcBorders>
              <w:left w:val="single" w:sz="4" w:space="0" w:color="000000"/>
              <w:bottom w:val="single" w:sz="4" w:space="0" w:color="auto"/>
            </w:tcBorders>
          </w:tcPr>
          <w:p w14:paraId="36DCD68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511E94F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Природно-познавательный туризм</w:t>
            </w:r>
          </w:p>
        </w:tc>
        <w:tc>
          <w:tcPr>
            <w:tcW w:w="2835" w:type="dxa"/>
            <w:tcBorders>
              <w:left w:val="single" w:sz="4" w:space="0" w:color="000000"/>
              <w:bottom w:val="single" w:sz="4" w:space="0" w:color="000000"/>
              <w:right w:val="single" w:sz="4" w:space="0" w:color="000000"/>
            </w:tcBorders>
            <w:vAlign w:val="center"/>
          </w:tcPr>
          <w:p w14:paraId="1D46A4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5.2</w:t>
            </w:r>
          </w:p>
        </w:tc>
      </w:tr>
      <w:tr w:rsidR="000F08B7" w:rsidRPr="00F1105D" w14:paraId="29A340BC"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4493228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auto"/>
              <w:bottom w:val="single" w:sz="4" w:space="0" w:color="auto"/>
              <w:right w:val="single" w:sz="4" w:space="0" w:color="000000"/>
            </w:tcBorders>
          </w:tcPr>
          <w:p w14:paraId="5BA0806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Охота и рыбалка</w:t>
            </w:r>
          </w:p>
        </w:tc>
        <w:tc>
          <w:tcPr>
            <w:tcW w:w="2835" w:type="dxa"/>
            <w:tcBorders>
              <w:left w:val="single" w:sz="4" w:space="0" w:color="000000"/>
              <w:bottom w:val="single" w:sz="4" w:space="0" w:color="auto"/>
              <w:right w:val="single" w:sz="4" w:space="0" w:color="000000"/>
            </w:tcBorders>
            <w:vAlign w:val="center"/>
          </w:tcPr>
          <w:p w14:paraId="376B478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5.3</w:t>
            </w:r>
          </w:p>
        </w:tc>
      </w:tr>
      <w:tr w:rsidR="000F08B7" w:rsidRPr="00F1105D" w14:paraId="2CFA0055" w14:textId="77777777" w:rsidTr="00980AEA">
        <w:trPr>
          <w:trHeight w:val="322"/>
        </w:trPr>
        <w:tc>
          <w:tcPr>
            <w:tcW w:w="709" w:type="dxa"/>
            <w:tcBorders>
              <w:top w:val="single" w:sz="4" w:space="0" w:color="auto"/>
              <w:left w:val="single" w:sz="4" w:space="0" w:color="000000"/>
              <w:bottom w:val="single" w:sz="4" w:space="0" w:color="auto"/>
              <w:right w:val="single" w:sz="4" w:space="0" w:color="auto"/>
            </w:tcBorders>
          </w:tcPr>
          <w:p w14:paraId="76F74575" w14:textId="77777777" w:rsidR="000F08B7" w:rsidRPr="00F1105D" w:rsidRDefault="000F08B7" w:rsidP="00980AEA">
            <w:pPr>
              <w:pStyle w:val="ac"/>
              <w:jc w:val="center"/>
              <w:rPr>
                <w:rFonts w:ascii="Times New Roman" w:hAnsi="Times New Roman"/>
                <w:b/>
                <w:sz w:val="28"/>
                <w:szCs w:val="28"/>
              </w:rPr>
            </w:pPr>
          </w:p>
        </w:tc>
        <w:tc>
          <w:tcPr>
            <w:tcW w:w="6095" w:type="dxa"/>
            <w:tcBorders>
              <w:top w:val="single" w:sz="4" w:space="0" w:color="auto"/>
              <w:left w:val="single" w:sz="4" w:space="0" w:color="auto"/>
              <w:bottom w:val="single" w:sz="4" w:space="0" w:color="auto"/>
              <w:right w:val="single" w:sz="4" w:space="0" w:color="auto"/>
            </w:tcBorders>
          </w:tcPr>
          <w:p w14:paraId="07309F8E"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6F65BC69" w14:textId="77777777" w:rsidR="000F08B7" w:rsidRPr="00F1105D" w:rsidRDefault="000F08B7" w:rsidP="00980AEA">
            <w:pPr>
              <w:pStyle w:val="ac"/>
              <w:jc w:val="center"/>
              <w:rPr>
                <w:rFonts w:ascii="Times New Roman" w:hAnsi="Times New Roman"/>
                <w:sz w:val="28"/>
                <w:szCs w:val="28"/>
              </w:rPr>
            </w:pPr>
          </w:p>
        </w:tc>
      </w:tr>
      <w:tr w:rsidR="000F08B7" w:rsidRPr="00F1105D" w14:paraId="3C36E9E0"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DEB7D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14:paraId="1E478D74" w14:textId="77777777" w:rsidR="000F08B7" w:rsidRPr="00F1105D" w:rsidRDefault="000F08B7" w:rsidP="00980AEA">
            <w:pPr>
              <w:pStyle w:val="ac"/>
              <w:rPr>
                <w:rFonts w:ascii="Times New Roman" w:hAnsi="Times New Roman"/>
                <w:sz w:val="28"/>
                <w:szCs w:val="28"/>
              </w:rPr>
            </w:pPr>
            <w:r w:rsidRPr="00F1105D">
              <w:rPr>
                <w:rFonts w:ascii="Times New Roman" w:hAnsi="Times New Roman"/>
                <w:color w:val="000000"/>
                <w:sz w:val="28"/>
                <w:szCs w:val="28"/>
              </w:rPr>
              <w:t xml:space="preserve">Общественное </w:t>
            </w:r>
            <w:proofErr w:type="gramStart"/>
            <w:r w:rsidRPr="00F1105D">
              <w:rPr>
                <w:rFonts w:ascii="Times New Roman" w:hAnsi="Times New Roman"/>
                <w:color w:val="000000"/>
                <w:sz w:val="28"/>
                <w:szCs w:val="28"/>
              </w:rPr>
              <w:t>питание</w:t>
            </w:r>
            <w:r w:rsidRPr="00F1105D">
              <w:rPr>
                <w:rFonts w:ascii="Times New Roman" w:hAnsi="Times New Roman"/>
                <w:sz w:val="28"/>
                <w:szCs w:val="28"/>
              </w:rPr>
              <w:t>(</w:t>
            </w:r>
            <w:proofErr w:type="gramEnd"/>
            <w:r w:rsidRPr="00F1105D">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14:paraId="3A0A67A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4.6</w:t>
            </w:r>
          </w:p>
        </w:tc>
      </w:tr>
    </w:tbl>
    <w:p w14:paraId="21B7146A"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0796D86A" w14:textId="77777777" w:rsidR="000F08B7" w:rsidRPr="00F1105D" w:rsidRDefault="000F08B7" w:rsidP="000F08B7">
      <w:pPr>
        <w:pStyle w:val="ac"/>
        <w:jc w:val="both"/>
        <w:rPr>
          <w:rFonts w:ascii="Times New Roman" w:hAnsi="Times New Roman"/>
          <w:sz w:val="28"/>
          <w:szCs w:val="28"/>
        </w:rPr>
      </w:pPr>
      <w:r w:rsidRPr="00F1105D">
        <w:rPr>
          <w:rFonts w:ascii="Times New Roman" w:hAnsi="Times New Roman"/>
          <w:sz w:val="28"/>
          <w:szCs w:val="28"/>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40F90CEF" w14:textId="77777777" w:rsidR="000F08B7" w:rsidRPr="00F1105D" w:rsidRDefault="000F08B7" w:rsidP="000F08B7">
      <w:pPr>
        <w:pStyle w:val="ac"/>
        <w:rPr>
          <w:rFonts w:ascii="Times New Roman" w:hAnsi="Times New Roman"/>
          <w:sz w:val="28"/>
          <w:szCs w:val="28"/>
        </w:rPr>
      </w:pPr>
    </w:p>
    <w:p w14:paraId="2D72100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BDDC9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567EFEA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60FD56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71E34E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384BA3B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14:paraId="48D3A23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1 </w:t>
      </w:r>
      <w:proofErr w:type="spellStart"/>
      <w:proofErr w:type="gramStart"/>
      <w:r w:rsidRPr="00F1105D">
        <w:rPr>
          <w:rFonts w:ascii="Times New Roman" w:hAnsi="Times New Roman"/>
          <w:sz w:val="28"/>
          <w:szCs w:val="28"/>
        </w:rPr>
        <w:t>шт</w:t>
      </w:r>
      <w:proofErr w:type="spellEnd"/>
      <w:r w:rsidRPr="00F1105D">
        <w:rPr>
          <w:rFonts w:ascii="Times New Roman" w:hAnsi="Times New Roman"/>
          <w:sz w:val="28"/>
          <w:szCs w:val="28"/>
        </w:rPr>
        <w:t>,;</w:t>
      </w:r>
      <w:proofErr w:type="gramEnd"/>
      <w:r w:rsidRPr="00F1105D">
        <w:rPr>
          <w:rFonts w:ascii="Times New Roman" w:hAnsi="Times New Roman"/>
          <w:sz w:val="28"/>
          <w:szCs w:val="28"/>
        </w:rPr>
        <w:t xml:space="preserve"> </w:t>
      </w:r>
    </w:p>
    <w:p w14:paraId="7A037E9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20%;</w:t>
      </w:r>
    </w:p>
    <w:p w14:paraId="731D03F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200 кв. метров;  </w:t>
      </w:r>
    </w:p>
    <w:p w14:paraId="3B2DAD6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26191A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41D493F" w14:textId="77777777" w:rsidR="000F08B7" w:rsidRPr="00F1105D" w:rsidRDefault="000F08B7" w:rsidP="000F08B7">
      <w:pPr>
        <w:pStyle w:val="ac"/>
        <w:rPr>
          <w:rFonts w:ascii="Times New Roman" w:hAnsi="Times New Roman"/>
          <w:sz w:val="28"/>
          <w:szCs w:val="28"/>
        </w:rPr>
      </w:pPr>
    </w:p>
    <w:p w14:paraId="028FDBB8" w14:textId="77777777" w:rsidR="000F08B7" w:rsidRPr="00F1105D" w:rsidRDefault="000F08B7" w:rsidP="000F08B7">
      <w:pPr>
        <w:pStyle w:val="ac"/>
        <w:rPr>
          <w:rFonts w:ascii="Times New Roman" w:hAnsi="Times New Roman"/>
          <w:sz w:val="28"/>
          <w:szCs w:val="28"/>
        </w:rPr>
      </w:pPr>
    </w:p>
    <w:p w14:paraId="63ECCF8C"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 xml:space="preserve">Статья 21. Производственные </w:t>
      </w:r>
      <w:proofErr w:type="gramStart"/>
      <w:r w:rsidRPr="00F1105D">
        <w:rPr>
          <w:rFonts w:ascii="Times New Roman" w:hAnsi="Times New Roman"/>
          <w:b/>
          <w:i/>
          <w:iCs/>
          <w:sz w:val="28"/>
          <w:szCs w:val="28"/>
        </w:rPr>
        <w:t>зоны  (</w:t>
      </w:r>
      <w:proofErr w:type="gramEnd"/>
      <w:r w:rsidRPr="00F1105D">
        <w:rPr>
          <w:rFonts w:ascii="Times New Roman" w:hAnsi="Times New Roman"/>
          <w:b/>
          <w:i/>
          <w:iCs/>
          <w:sz w:val="28"/>
          <w:szCs w:val="28"/>
        </w:rPr>
        <w:t>П)</w:t>
      </w:r>
    </w:p>
    <w:p w14:paraId="0EE3266D" w14:textId="77777777" w:rsidR="000F08B7" w:rsidRPr="00F1105D" w:rsidRDefault="000F08B7" w:rsidP="000F08B7">
      <w:pPr>
        <w:pStyle w:val="ac"/>
        <w:ind w:firstLine="567"/>
        <w:jc w:val="both"/>
        <w:rPr>
          <w:rFonts w:ascii="Times New Roman" w:hAnsi="Times New Roman"/>
          <w:iCs/>
          <w:sz w:val="28"/>
          <w:szCs w:val="28"/>
        </w:rPr>
      </w:pPr>
      <w:r w:rsidRPr="00F1105D">
        <w:rPr>
          <w:rFonts w:ascii="Times New Roman" w:hAnsi="Times New Roman"/>
          <w:iCs/>
          <w:sz w:val="28"/>
          <w:szCs w:val="28"/>
        </w:rPr>
        <w:t xml:space="preserve"> </w:t>
      </w:r>
    </w:p>
    <w:p w14:paraId="3B45D1AE" w14:textId="77777777" w:rsidR="000F08B7" w:rsidRPr="00F1105D" w:rsidRDefault="000F08B7" w:rsidP="000F08B7">
      <w:pPr>
        <w:pStyle w:val="ac"/>
        <w:ind w:firstLine="567"/>
        <w:jc w:val="both"/>
        <w:rPr>
          <w:rFonts w:ascii="Times New Roman" w:hAnsi="Times New Roman"/>
          <w:b/>
          <w:iCs/>
          <w:sz w:val="28"/>
          <w:szCs w:val="28"/>
        </w:rPr>
      </w:pPr>
      <w:r w:rsidRPr="00F1105D">
        <w:rPr>
          <w:rFonts w:ascii="Times New Roman" w:hAnsi="Times New Roman"/>
          <w:b/>
          <w:iCs/>
          <w:sz w:val="28"/>
          <w:szCs w:val="28"/>
        </w:rPr>
        <w:t xml:space="preserve">1. </w:t>
      </w:r>
      <w:proofErr w:type="gramStart"/>
      <w:r w:rsidRPr="00F1105D">
        <w:rPr>
          <w:rFonts w:ascii="Times New Roman" w:hAnsi="Times New Roman"/>
          <w:b/>
          <w:iCs/>
          <w:sz w:val="28"/>
          <w:szCs w:val="28"/>
        </w:rPr>
        <w:t>Зона  объектов</w:t>
      </w:r>
      <w:proofErr w:type="gramEnd"/>
      <w:r w:rsidRPr="00F1105D">
        <w:rPr>
          <w:rFonts w:ascii="Times New Roman" w:hAnsi="Times New Roman"/>
          <w:b/>
          <w:iCs/>
          <w:sz w:val="28"/>
          <w:szCs w:val="28"/>
        </w:rPr>
        <w:t xml:space="preserve">  производственного  назначения  (П-1)</w:t>
      </w:r>
    </w:p>
    <w:p w14:paraId="0089CEE4"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1) цель выделения зоны – </w:t>
      </w:r>
      <w:r w:rsidRPr="00F1105D">
        <w:rPr>
          <w:rFonts w:ascii="Times New Roman" w:hAnsi="Times New Roman"/>
          <w:color w:val="000000"/>
          <w:sz w:val="28"/>
          <w:szCs w:val="28"/>
        </w:rPr>
        <w:t xml:space="preserve">формирование производственных, коммунальных, складских комплексов не выше IV класса </w:t>
      </w:r>
      <w:proofErr w:type="gramStart"/>
      <w:r w:rsidRPr="00F1105D">
        <w:rPr>
          <w:rFonts w:ascii="Times New Roman" w:hAnsi="Times New Roman"/>
          <w:color w:val="000000"/>
          <w:sz w:val="28"/>
          <w:szCs w:val="28"/>
        </w:rPr>
        <w:t>опасности  без</w:t>
      </w:r>
      <w:proofErr w:type="gramEnd"/>
      <w:r w:rsidRPr="00F1105D">
        <w:rPr>
          <w:rFonts w:ascii="Times New Roman" w:hAnsi="Times New Roman"/>
          <w:color w:val="000000"/>
          <w:sz w:val="28"/>
          <w:szCs w:val="28"/>
        </w:rPr>
        <w:t xml:space="preserve">  выбросов (сбросов)  загрязняющих  веществ, избыточных  запахов, но  являющиеся  источником  шума,  движения  транспорта  и  других  факторов,  негативно влияющих на  окружающую  среду;</w:t>
      </w:r>
    </w:p>
    <w:p w14:paraId="41D2A9A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49C3B85F" w14:textId="77777777" w:rsidR="000F08B7" w:rsidRPr="00F1105D" w:rsidRDefault="000F08B7" w:rsidP="000F08B7">
      <w:pPr>
        <w:pStyle w:val="ac"/>
        <w:rPr>
          <w:rFonts w:ascii="Times New Roman" w:hAnsi="Times New Roman"/>
          <w:sz w:val="28"/>
          <w:szCs w:val="28"/>
        </w:rPr>
      </w:pPr>
    </w:p>
    <w:p w14:paraId="7485031A"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10956B9D"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2DD5008C"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lastRenderedPageBreak/>
              <w:t>№</w:t>
            </w:r>
          </w:p>
          <w:p w14:paraId="5F82B75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34BFDB6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F508F4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w:t>
            </w:r>
          </w:p>
        </w:tc>
      </w:tr>
      <w:tr w:rsidR="000F08B7" w:rsidRPr="00F1105D" w14:paraId="23CE133C" w14:textId="77777777" w:rsidTr="00980AEA">
        <w:trPr>
          <w:trHeight w:val="322"/>
        </w:trPr>
        <w:tc>
          <w:tcPr>
            <w:tcW w:w="567" w:type="dxa"/>
            <w:tcBorders>
              <w:left w:val="single" w:sz="4" w:space="0" w:color="000000"/>
              <w:bottom w:val="single" w:sz="4" w:space="0" w:color="000000"/>
            </w:tcBorders>
          </w:tcPr>
          <w:p w14:paraId="4F4E3130" w14:textId="77777777" w:rsidR="000F08B7" w:rsidRPr="00F1105D" w:rsidRDefault="000F08B7" w:rsidP="00980AEA">
            <w:pPr>
              <w:pStyle w:val="ac"/>
              <w:rPr>
                <w:rFonts w:ascii="Times New Roman" w:hAnsi="Times New Roman"/>
                <w:sz w:val="28"/>
                <w:szCs w:val="28"/>
              </w:rPr>
            </w:pPr>
          </w:p>
        </w:tc>
        <w:tc>
          <w:tcPr>
            <w:tcW w:w="6237" w:type="dxa"/>
            <w:tcBorders>
              <w:left w:val="single" w:sz="4" w:space="0" w:color="000000"/>
              <w:bottom w:val="single" w:sz="4" w:space="0" w:color="000000"/>
              <w:right w:val="single" w:sz="4" w:space="0" w:color="000000"/>
            </w:tcBorders>
          </w:tcPr>
          <w:p w14:paraId="05C1DF66"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79A4012D" w14:textId="77777777" w:rsidR="000F08B7" w:rsidRPr="00F1105D" w:rsidRDefault="000F08B7" w:rsidP="00980AEA">
            <w:pPr>
              <w:pStyle w:val="ac"/>
              <w:rPr>
                <w:rFonts w:ascii="Times New Roman" w:hAnsi="Times New Roman"/>
                <w:sz w:val="28"/>
                <w:szCs w:val="28"/>
              </w:rPr>
            </w:pPr>
          </w:p>
        </w:tc>
      </w:tr>
      <w:tr w:rsidR="000F08B7" w:rsidRPr="00F1105D" w14:paraId="591125DA" w14:textId="77777777" w:rsidTr="00980AEA">
        <w:trPr>
          <w:trHeight w:val="322"/>
        </w:trPr>
        <w:tc>
          <w:tcPr>
            <w:tcW w:w="567" w:type="dxa"/>
            <w:tcBorders>
              <w:left w:val="single" w:sz="4" w:space="0" w:color="000000"/>
              <w:bottom w:val="single" w:sz="4" w:space="0" w:color="000000"/>
            </w:tcBorders>
          </w:tcPr>
          <w:p w14:paraId="33C4B04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left w:val="single" w:sz="4" w:space="0" w:color="000000"/>
              <w:bottom w:val="single" w:sz="4" w:space="0" w:color="000000"/>
              <w:right w:val="single" w:sz="4" w:space="0" w:color="000000"/>
            </w:tcBorders>
          </w:tcPr>
          <w:p w14:paraId="1BAA5DB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1DA26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3.1</w:t>
            </w:r>
          </w:p>
        </w:tc>
      </w:tr>
      <w:tr w:rsidR="000F08B7" w:rsidRPr="00F1105D" w14:paraId="70A6838B" w14:textId="77777777" w:rsidTr="00980AEA">
        <w:trPr>
          <w:trHeight w:val="322"/>
        </w:trPr>
        <w:tc>
          <w:tcPr>
            <w:tcW w:w="567" w:type="dxa"/>
            <w:tcBorders>
              <w:left w:val="single" w:sz="4" w:space="0" w:color="000000"/>
              <w:bottom w:val="single" w:sz="4" w:space="0" w:color="000000"/>
            </w:tcBorders>
          </w:tcPr>
          <w:p w14:paraId="01E5FFE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left w:val="single" w:sz="4" w:space="0" w:color="000000"/>
              <w:bottom w:val="single" w:sz="4" w:space="0" w:color="000000"/>
              <w:right w:val="single" w:sz="4" w:space="0" w:color="000000"/>
            </w:tcBorders>
          </w:tcPr>
          <w:p w14:paraId="6F97F7D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340CF88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3.10</w:t>
            </w:r>
          </w:p>
        </w:tc>
      </w:tr>
      <w:tr w:rsidR="000F08B7" w:rsidRPr="00F1105D" w14:paraId="71BE670E" w14:textId="77777777" w:rsidTr="00980AEA">
        <w:trPr>
          <w:trHeight w:val="322"/>
        </w:trPr>
        <w:tc>
          <w:tcPr>
            <w:tcW w:w="567" w:type="dxa"/>
            <w:tcBorders>
              <w:left w:val="single" w:sz="4" w:space="0" w:color="000000"/>
              <w:bottom w:val="single" w:sz="4" w:space="0" w:color="000000"/>
            </w:tcBorders>
          </w:tcPr>
          <w:p w14:paraId="3F11500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left w:val="single" w:sz="4" w:space="0" w:color="000000"/>
              <w:bottom w:val="single" w:sz="4" w:space="0" w:color="000000"/>
              <w:right w:val="single" w:sz="4" w:space="0" w:color="000000"/>
            </w:tcBorders>
          </w:tcPr>
          <w:p w14:paraId="1638D39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1D19618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4.1</w:t>
            </w:r>
          </w:p>
        </w:tc>
      </w:tr>
      <w:tr w:rsidR="000F08B7" w:rsidRPr="00F1105D" w14:paraId="2FAB7FC6" w14:textId="77777777" w:rsidTr="00980AEA">
        <w:trPr>
          <w:trHeight w:val="322"/>
        </w:trPr>
        <w:tc>
          <w:tcPr>
            <w:tcW w:w="567" w:type="dxa"/>
            <w:tcBorders>
              <w:left w:val="single" w:sz="4" w:space="0" w:color="000000"/>
              <w:bottom w:val="single" w:sz="4" w:space="0" w:color="000000"/>
            </w:tcBorders>
          </w:tcPr>
          <w:p w14:paraId="3084721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left w:val="single" w:sz="4" w:space="0" w:color="000000"/>
              <w:bottom w:val="single" w:sz="4" w:space="0" w:color="000000"/>
              <w:right w:val="single" w:sz="4" w:space="0" w:color="000000"/>
            </w:tcBorders>
          </w:tcPr>
          <w:p w14:paraId="64195BF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Служебные гаражи</w:t>
            </w:r>
          </w:p>
        </w:tc>
        <w:tc>
          <w:tcPr>
            <w:tcW w:w="2835" w:type="dxa"/>
            <w:tcBorders>
              <w:left w:val="single" w:sz="4" w:space="0" w:color="000000"/>
              <w:bottom w:val="single" w:sz="4" w:space="0" w:color="000000"/>
              <w:right w:val="single" w:sz="4" w:space="0" w:color="000000"/>
            </w:tcBorders>
            <w:vAlign w:val="center"/>
          </w:tcPr>
          <w:p w14:paraId="3BEA898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4.9</w:t>
            </w:r>
          </w:p>
        </w:tc>
      </w:tr>
      <w:tr w:rsidR="000F08B7" w:rsidRPr="00F1105D" w14:paraId="78C0B929" w14:textId="77777777" w:rsidTr="00980AEA">
        <w:trPr>
          <w:trHeight w:val="322"/>
        </w:trPr>
        <w:tc>
          <w:tcPr>
            <w:tcW w:w="567" w:type="dxa"/>
            <w:tcBorders>
              <w:left w:val="single" w:sz="4" w:space="0" w:color="000000"/>
              <w:bottom w:val="single" w:sz="4" w:space="0" w:color="000000"/>
            </w:tcBorders>
          </w:tcPr>
          <w:p w14:paraId="6151A67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237" w:type="dxa"/>
            <w:tcBorders>
              <w:left w:val="single" w:sz="4" w:space="0" w:color="000000"/>
              <w:bottom w:val="single" w:sz="4" w:space="0" w:color="000000"/>
              <w:right w:val="single" w:sz="4" w:space="0" w:color="000000"/>
            </w:tcBorders>
          </w:tcPr>
          <w:p w14:paraId="146B434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71FFADF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4.9.1</w:t>
            </w:r>
          </w:p>
        </w:tc>
      </w:tr>
      <w:tr w:rsidR="000F08B7" w:rsidRPr="00F1105D" w14:paraId="52E49A0B" w14:textId="77777777" w:rsidTr="00980AEA">
        <w:trPr>
          <w:trHeight w:val="322"/>
        </w:trPr>
        <w:tc>
          <w:tcPr>
            <w:tcW w:w="567" w:type="dxa"/>
            <w:tcBorders>
              <w:left w:val="single" w:sz="4" w:space="0" w:color="000000"/>
              <w:bottom w:val="single" w:sz="4" w:space="0" w:color="000000"/>
            </w:tcBorders>
          </w:tcPr>
          <w:p w14:paraId="148C462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w:t>
            </w:r>
          </w:p>
        </w:tc>
        <w:tc>
          <w:tcPr>
            <w:tcW w:w="6237" w:type="dxa"/>
            <w:tcBorders>
              <w:left w:val="single" w:sz="4" w:space="0" w:color="000000"/>
              <w:bottom w:val="single" w:sz="4" w:space="0" w:color="000000"/>
              <w:right w:val="single" w:sz="4" w:space="0" w:color="000000"/>
            </w:tcBorders>
          </w:tcPr>
          <w:p w14:paraId="646CA53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370B987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6.3</w:t>
            </w:r>
          </w:p>
        </w:tc>
      </w:tr>
      <w:tr w:rsidR="000F08B7" w:rsidRPr="00F1105D" w14:paraId="638C5B10" w14:textId="77777777" w:rsidTr="00980AEA">
        <w:trPr>
          <w:trHeight w:val="322"/>
        </w:trPr>
        <w:tc>
          <w:tcPr>
            <w:tcW w:w="567" w:type="dxa"/>
            <w:tcBorders>
              <w:left w:val="single" w:sz="4" w:space="0" w:color="000000"/>
              <w:bottom w:val="single" w:sz="4" w:space="0" w:color="000000"/>
            </w:tcBorders>
          </w:tcPr>
          <w:p w14:paraId="26F6742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w:t>
            </w:r>
          </w:p>
        </w:tc>
        <w:tc>
          <w:tcPr>
            <w:tcW w:w="6237" w:type="dxa"/>
            <w:tcBorders>
              <w:left w:val="single" w:sz="4" w:space="0" w:color="000000"/>
              <w:bottom w:val="single" w:sz="4" w:space="0" w:color="000000"/>
              <w:right w:val="single" w:sz="4" w:space="0" w:color="000000"/>
            </w:tcBorders>
          </w:tcPr>
          <w:p w14:paraId="57D30C67"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568FBE8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6.4</w:t>
            </w:r>
          </w:p>
        </w:tc>
      </w:tr>
      <w:tr w:rsidR="000F08B7" w:rsidRPr="00F1105D" w14:paraId="612E7E93" w14:textId="77777777" w:rsidTr="00980AEA">
        <w:trPr>
          <w:trHeight w:val="322"/>
        </w:trPr>
        <w:tc>
          <w:tcPr>
            <w:tcW w:w="567" w:type="dxa"/>
            <w:tcBorders>
              <w:left w:val="single" w:sz="4" w:space="0" w:color="000000"/>
              <w:bottom w:val="single" w:sz="4" w:space="0" w:color="000000"/>
            </w:tcBorders>
          </w:tcPr>
          <w:p w14:paraId="1A8E6CD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8</w:t>
            </w:r>
          </w:p>
        </w:tc>
        <w:tc>
          <w:tcPr>
            <w:tcW w:w="6237" w:type="dxa"/>
            <w:tcBorders>
              <w:left w:val="single" w:sz="4" w:space="0" w:color="000000"/>
              <w:bottom w:val="single" w:sz="4" w:space="0" w:color="000000"/>
              <w:right w:val="single" w:sz="4" w:space="0" w:color="000000"/>
            </w:tcBorders>
          </w:tcPr>
          <w:p w14:paraId="64F29A3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Строительная промышленность</w:t>
            </w:r>
          </w:p>
        </w:tc>
        <w:tc>
          <w:tcPr>
            <w:tcW w:w="2835" w:type="dxa"/>
            <w:tcBorders>
              <w:left w:val="single" w:sz="4" w:space="0" w:color="000000"/>
              <w:bottom w:val="single" w:sz="4" w:space="0" w:color="000000"/>
              <w:right w:val="single" w:sz="4" w:space="0" w:color="000000"/>
            </w:tcBorders>
            <w:vAlign w:val="center"/>
          </w:tcPr>
          <w:p w14:paraId="4A134AE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6.6</w:t>
            </w:r>
          </w:p>
        </w:tc>
      </w:tr>
      <w:tr w:rsidR="000F08B7" w:rsidRPr="00F1105D" w14:paraId="2E0F621E" w14:textId="77777777" w:rsidTr="00980AEA">
        <w:trPr>
          <w:trHeight w:val="322"/>
        </w:trPr>
        <w:tc>
          <w:tcPr>
            <w:tcW w:w="567" w:type="dxa"/>
            <w:tcBorders>
              <w:left w:val="single" w:sz="4" w:space="0" w:color="000000"/>
              <w:bottom w:val="single" w:sz="4" w:space="0" w:color="000000"/>
            </w:tcBorders>
          </w:tcPr>
          <w:p w14:paraId="4FBABFB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9</w:t>
            </w:r>
          </w:p>
        </w:tc>
        <w:tc>
          <w:tcPr>
            <w:tcW w:w="6237" w:type="dxa"/>
            <w:tcBorders>
              <w:left w:val="single" w:sz="4" w:space="0" w:color="000000"/>
              <w:bottom w:val="single" w:sz="4" w:space="0" w:color="000000"/>
              <w:right w:val="single" w:sz="4" w:space="0" w:color="000000"/>
            </w:tcBorders>
          </w:tcPr>
          <w:p w14:paraId="4A5ABCE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Энергетика</w:t>
            </w:r>
          </w:p>
        </w:tc>
        <w:tc>
          <w:tcPr>
            <w:tcW w:w="2835" w:type="dxa"/>
            <w:tcBorders>
              <w:left w:val="single" w:sz="4" w:space="0" w:color="000000"/>
              <w:bottom w:val="single" w:sz="4" w:space="0" w:color="000000"/>
              <w:right w:val="single" w:sz="4" w:space="0" w:color="000000"/>
            </w:tcBorders>
            <w:vAlign w:val="center"/>
          </w:tcPr>
          <w:p w14:paraId="160DE4C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6.7</w:t>
            </w:r>
          </w:p>
        </w:tc>
      </w:tr>
      <w:tr w:rsidR="000F08B7" w:rsidRPr="00F1105D" w14:paraId="6BE1E958" w14:textId="77777777" w:rsidTr="00980AEA">
        <w:trPr>
          <w:trHeight w:val="322"/>
        </w:trPr>
        <w:tc>
          <w:tcPr>
            <w:tcW w:w="567" w:type="dxa"/>
            <w:tcBorders>
              <w:left w:val="single" w:sz="4" w:space="0" w:color="000000"/>
              <w:bottom w:val="single" w:sz="4" w:space="0" w:color="000000"/>
            </w:tcBorders>
          </w:tcPr>
          <w:p w14:paraId="1F33E3F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10</w:t>
            </w:r>
          </w:p>
        </w:tc>
        <w:tc>
          <w:tcPr>
            <w:tcW w:w="6237" w:type="dxa"/>
            <w:tcBorders>
              <w:left w:val="single" w:sz="4" w:space="0" w:color="000000"/>
              <w:bottom w:val="single" w:sz="4" w:space="0" w:color="000000"/>
              <w:right w:val="single" w:sz="4" w:space="0" w:color="000000"/>
            </w:tcBorders>
          </w:tcPr>
          <w:p w14:paraId="24BDC7D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left w:val="single" w:sz="4" w:space="0" w:color="000000"/>
              <w:bottom w:val="single" w:sz="4" w:space="0" w:color="000000"/>
              <w:right w:val="single" w:sz="4" w:space="0" w:color="000000"/>
            </w:tcBorders>
            <w:vAlign w:val="center"/>
          </w:tcPr>
          <w:p w14:paraId="1FA72FC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r w:rsidR="000F08B7" w:rsidRPr="00F1105D" w14:paraId="2E182BD7" w14:textId="77777777" w:rsidTr="00980AEA">
        <w:trPr>
          <w:trHeight w:val="322"/>
        </w:trPr>
        <w:tc>
          <w:tcPr>
            <w:tcW w:w="567" w:type="dxa"/>
            <w:tcBorders>
              <w:left w:val="single" w:sz="4" w:space="0" w:color="000000"/>
              <w:bottom w:val="single" w:sz="4" w:space="0" w:color="auto"/>
            </w:tcBorders>
          </w:tcPr>
          <w:p w14:paraId="54C1CA4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c>
          <w:tcPr>
            <w:tcW w:w="6237" w:type="dxa"/>
            <w:tcBorders>
              <w:left w:val="single" w:sz="4" w:space="0" w:color="000000"/>
              <w:bottom w:val="single" w:sz="4" w:space="0" w:color="auto"/>
              <w:right w:val="single" w:sz="4" w:space="0" w:color="000000"/>
            </w:tcBorders>
          </w:tcPr>
          <w:p w14:paraId="297AFD8F"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Склад</w:t>
            </w:r>
          </w:p>
        </w:tc>
        <w:tc>
          <w:tcPr>
            <w:tcW w:w="2835" w:type="dxa"/>
            <w:tcBorders>
              <w:left w:val="single" w:sz="4" w:space="0" w:color="000000"/>
              <w:bottom w:val="single" w:sz="4" w:space="0" w:color="auto"/>
              <w:right w:val="single" w:sz="4" w:space="0" w:color="000000"/>
            </w:tcBorders>
            <w:vAlign w:val="center"/>
          </w:tcPr>
          <w:p w14:paraId="6E5E2E0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6.9</w:t>
            </w:r>
          </w:p>
        </w:tc>
      </w:tr>
      <w:tr w:rsidR="000F08B7" w:rsidRPr="00F1105D" w14:paraId="36341CAE" w14:textId="77777777" w:rsidTr="00980AEA">
        <w:trPr>
          <w:trHeight w:val="322"/>
        </w:trPr>
        <w:tc>
          <w:tcPr>
            <w:tcW w:w="567" w:type="dxa"/>
            <w:tcBorders>
              <w:left w:val="single" w:sz="4" w:space="0" w:color="000000"/>
              <w:bottom w:val="single" w:sz="4" w:space="0" w:color="auto"/>
            </w:tcBorders>
          </w:tcPr>
          <w:p w14:paraId="7056AF9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w:t>
            </w:r>
          </w:p>
        </w:tc>
        <w:tc>
          <w:tcPr>
            <w:tcW w:w="6237" w:type="dxa"/>
            <w:tcBorders>
              <w:left w:val="single" w:sz="4" w:space="0" w:color="000000"/>
              <w:bottom w:val="single" w:sz="4" w:space="0" w:color="auto"/>
              <w:right w:val="single" w:sz="4" w:space="0" w:color="000000"/>
            </w:tcBorders>
          </w:tcPr>
          <w:p w14:paraId="489B47E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Складские площадки</w:t>
            </w:r>
          </w:p>
        </w:tc>
        <w:tc>
          <w:tcPr>
            <w:tcW w:w="2835" w:type="dxa"/>
            <w:tcBorders>
              <w:left w:val="single" w:sz="4" w:space="0" w:color="000000"/>
              <w:bottom w:val="single" w:sz="4" w:space="0" w:color="auto"/>
              <w:right w:val="single" w:sz="4" w:space="0" w:color="000000"/>
            </w:tcBorders>
            <w:vAlign w:val="center"/>
          </w:tcPr>
          <w:p w14:paraId="0822B2D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6.9.1</w:t>
            </w:r>
          </w:p>
        </w:tc>
      </w:tr>
      <w:tr w:rsidR="000F08B7" w:rsidRPr="00F1105D" w14:paraId="458D36A4"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083CFDA1" w14:textId="77777777" w:rsidR="000F08B7" w:rsidRPr="00F1105D" w:rsidRDefault="000F08B7" w:rsidP="00980AEA">
            <w:pPr>
              <w:pStyle w:val="ac"/>
              <w:jc w:val="center"/>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14:paraId="26DAC8BB"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32536D19" w14:textId="77777777" w:rsidR="000F08B7" w:rsidRPr="00F1105D" w:rsidRDefault="000F08B7" w:rsidP="00980AEA">
            <w:pPr>
              <w:pStyle w:val="ac"/>
              <w:jc w:val="center"/>
              <w:rPr>
                <w:rFonts w:ascii="Times New Roman" w:hAnsi="Times New Roman"/>
                <w:sz w:val="28"/>
                <w:szCs w:val="28"/>
              </w:rPr>
            </w:pPr>
          </w:p>
        </w:tc>
      </w:tr>
      <w:tr w:rsidR="000F08B7" w:rsidRPr="00F1105D" w14:paraId="2CC5049E"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5576144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DF40A4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Бытовое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14:paraId="063B51F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3.3</w:t>
            </w:r>
          </w:p>
        </w:tc>
      </w:tr>
      <w:tr w:rsidR="000F08B7" w:rsidRPr="00F1105D" w14:paraId="3BDED72F"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1D4EF3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78E3F205"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5BC8A7E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3,7</w:t>
            </w:r>
          </w:p>
        </w:tc>
      </w:tr>
      <w:tr w:rsidR="000F08B7" w:rsidRPr="00F1105D" w14:paraId="22D76D7F"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6EF206B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14:paraId="55F919E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Магазины </w:t>
            </w:r>
          </w:p>
        </w:tc>
        <w:tc>
          <w:tcPr>
            <w:tcW w:w="2835" w:type="dxa"/>
            <w:tcBorders>
              <w:top w:val="single" w:sz="4" w:space="0" w:color="auto"/>
              <w:left w:val="single" w:sz="4" w:space="0" w:color="auto"/>
              <w:bottom w:val="single" w:sz="4" w:space="0" w:color="auto"/>
              <w:right w:val="single" w:sz="4" w:space="0" w:color="auto"/>
            </w:tcBorders>
            <w:vAlign w:val="center"/>
          </w:tcPr>
          <w:p w14:paraId="5063E1B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4.4</w:t>
            </w:r>
          </w:p>
        </w:tc>
      </w:tr>
      <w:tr w:rsidR="000F08B7" w:rsidRPr="00F1105D" w14:paraId="07BC1C84"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3D905B3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14:paraId="6607D15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Общественное питание</w:t>
            </w:r>
          </w:p>
        </w:tc>
        <w:tc>
          <w:tcPr>
            <w:tcW w:w="2835" w:type="dxa"/>
            <w:tcBorders>
              <w:top w:val="single" w:sz="4" w:space="0" w:color="auto"/>
              <w:left w:val="single" w:sz="4" w:space="0" w:color="auto"/>
              <w:bottom w:val="single" w:sz="4" w:space="0" w:color="auto"/>
              <w:right w:val="single" w:sz="4" w:space="0" w:color="auto"/>
            </w:tcBorders>
            <w:vAlign w:val="center"/>
          </w:tcPr>
          <w:p w14:paraId="54F64B8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4.6</w:t>
            </w:r>
          </w:p>
        </w:tc>
      </w:tr>
    </w:tbl>
    <w:p w14:paraId="569E9658"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1CFA961F"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545DE92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C7028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3AB871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0E227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0F059EC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65A8D8F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99836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7F7748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1E381B8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6985E3F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0882CB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r w:rsidRPr="00F1105D">
        <w:rPr>
          <w:rFonts w:ascii="Times New Roman" w:hAnsi="Times New Roman"/>
          <w:color w:val="000000"/>
          <w:sz w:val="28"/>
          <w:szCs w:val="28"/>
        </w:rPr>
        <w:t xml:space="preserve"> </w:t>
      </w:r>
    </w:p>
    <w:p w14:paraId="132921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3.8) </w:t>
      </w:r>
      <w:proofErr w:type="gramStart"/>
      <w:r w:rsidRPr="00F1105D">
        <w:rPr>
          <w:rFonts w:ascii="Times New Roman" w:hAnsi="Times New Roman"/>
          <w:sz w:val="28"/>
          <w:szCs w:val="28"/>
        </w:rPr>
        <w:t>максимальный класс опасности (по классификации СанПиН) объектов капитального строительства</w:t>
      </w:r>
      <w:proofErr w:type="gramEnd"/>
      <w:r w:rsidRPr="00F1105D">
        <w:rPr>
          <w:rFonts w:ascii="Times New Roman" w:hAnsi="Times New Roman"/>
          <w:sz w:val="28"/>
          <w:szCs w:val="28"/>
        </w:rPr>
        <w:t xml:space="preserve"> размещаемых на территории зоны – IV.</w:t>
      </w:r>
    </w:p>
    <w:p w14:paraId="2BFB1412" w14:textId="77777777" w:rsidR="000F08B7" w:rsidRPr="00F1105D" w:rsidRDefault="000F08B7" w:rsidP="000F08B7">
      <w:pPr>
        <w:pStyle w:val="ac"/>
        <w:rPr>
          <w:rFonts w:ascii="Times New Roman" w:hAnsi="Times New Roman"/>
          <w:i/>
          <w:iCs/>
          <w:sz w:val="28"/>
          <w:szCs w:val="28"/>
        </w:rPr>
      </w:pPr>
    </w:p>
    <w:p w14:paraId="5A3DCB6E" w14:textId="77777777" w:rsidR="000F08B7" w:rsidRPr="00F1105D" w:rsidRDefault="000F08B7" w:rsidP="000F08B7">
      <w:pPr>
        <w:pStyle w:val="ac"/>
        <w:ind w:firstLine="567"/>
        <w:jc w:val="both"/>
        <w:rPr>
          <w:rFonts w:ascii="Times New Roman" w:hAnsi="Times New Roman"/>
          <w:b/>
          <w:sz w:val="28"/>
          <w:szCs w:val="28"/>
        </w:rPr>
      </w:pPr>
      <w:r w:rsidRPr="00F1105D">
        <w:rPr>
          <w:rFonts w:ascii="Times New Roman" w:hAnsi="Times New Roman"/>
          <w:b/>
          <w:sz w:val="28"/>
          <w:szCs w:val="28"/>
        </w:rPr>
        <w:t>2. Зона    объектов коммунально-</w:t>
      </w:r>
      <w:proofErr w:type="gramStart"/>
      <w:r w:rsidRPr="00F1105D">
        <w:rPr>
          <w:rFonts w:ascii="Times New Roman" w:hAnsi="Times New Roman"/>
          <w:b/>
          <w:sz w:val="28"/>
          <w:szCs w:val="28"/>
        </w:rPr>
        <w:t>складского  назначения</w:t>
      </w:r>
      <w:proofErr w:type="gramEnd"/>
      <w:r w:rsidRPr="00F1105D">
        <w:rPr>
          <w:rFonts w:ascii="Times New Roman" w:hAnsi="Times New Roman"/>
          <w:b/>
          <w:sz w:val="28"/>
          <w:szCs w:val="28"/>
        </w:rPr>
        <w:t xml:space="preserve">  (П-2)</w:t>
      </w:r>
    </w:p>
    <w:p w14:paraId="0FB23373"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1) цель выделения зоны – </w:t>
      </w:r>
      <w:r w:rsidRPr="00F1105D">
        <w:rPr>
          <w:rFonts w:ascii="Times New Roman" w:hAnsi="Times New Roman"/>
          <w:color w:val="000000"/>
          <w:sz w:val="28"/>
          <w:szCs w:val="28"/>
        </w:rPr>
        <w:t xml:space="preserve">формирование </w:t>
      </w:r>
      <w:proofErr w:type="gramStart"/>
      <w:r w:rsidRPr="00F1105D">
        <w:rPr>
          <w:rFonts w:ascii="Times New Roman" w:hAnsi="Times New Roman"/>
          <w:color w:val="000000"/>
          <w:sz w:val="28"/>
          <w:szCs w:val="28"/>
        </w:rPr>
        <w:t>зоны  населенного</w:t>
      </w:r>
      <w:proofErr w:type="gramEnd"/>
      <w:r w:rsidRPr="00F1105D">
        <w:rPr>
          <w:rFonts w:ascii="Times New Roman" w:hAnsi="Times New Roman"/>
          <w:color w:val="000000"/>
          <w:sz w:val="28"/>
          <w:szCs w:val="28"/>
        </w:rPr>
        <w:t xml:space="preserve">  пункта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14:paraId="426C794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674681C"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3F826AC6"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4ACAEE89"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662DDAF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0836A78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C59F7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 </w:t>
            </w:r>
          </w:p>
        </w:tc>
      </w:tr>
      <w:tr w:rsidR="000F08B7" w:rsidRPr="00F1105D" w14:paraId="5CFD66BE" w14:textId="77777777" w:rsidTr="00980AEA">
        <w:trPr>
          <w:trHeight w:val="322"/>
        </w:trPr>
        <w:tc>
          <w:tcPr>
            <w:tcW w:w="567" w:type="dxa"/>
            <w:tcBorders>
              <w:left w:val="single" w:sz="4" w:space="0" w:color="000000"/>
              <w:bottom w:val="single" w:sz="4" w:space="0" w:color="000000"/>
            </w:tcBorders>
          </w:tcPr>
          <w:p w14:paraId="0946F4AA" w14:textId="77777777" w:rsidR="000F08B7" w:rsidRPr="00F1105D" w:rsidRDefault="000F08B7" w:rsidP="00980AEA">
            <w:pPr>
              <w:pStyle w:val="ac"/>
              <w:rPr>
                <w:rFonts w:ascii="Times New Roman" w:hAnsi="Times New Roman"/>
                <w:sz w:val="28"/>
                <w:szCs w:val="28"/>
              </w:rPr>
            </w:pPr>
          </w:p>
        </w:tc>
        <w:tc>
          <w:tcPr>
            <w:tcW w:w="6237" w:type="dxa"/>
            <w:tcBorders>
              <w:left w:val="single" w:sz="4" w:space="0" w:color="000000"/>
              <w:bottom w:val="single" w:sz="4" w:space="0" w:color="000000"/>
              <w:right w:val="single" w:sz="4" w:space="0" w:color="000000"/>
            </w:tcBorders>
          </w:tcPr>
          <w:p w14:paraId="0224E338"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C2D9D6E" w14:textId="77777777" w:rsidR="000F08B7" w:rsidRPr="00F1105D" w:rsidRDefault="000F08B7" w:rsidP="00980AEA">
            <w:pPr>
              <w:pStyle w:val="ac"/>
              <w:rPr>
                <w:rFonts w:ascii="Times New Roman" w:hAnsi="Times New Roman"/>
                <w:sz w:val="28"/>
                <w:szCs w:val="28"/>
              </w:rPr>
            </w:pPr>
          </w:p>
        </w:tc>
      </w:tr>
      <w:tr w:rsidR="000F08B7" w:rsidRPr="00F1105D" w14:paraId="279098D0" w14:textId="77777777" w:rsidTr="00980AEA">
        <w:trPr>
          <w:trHeight w:val="322"/>
        </w:trPr>
        <w:tc>
          <w:tcPr>
            <w:tcW w:w="567" w:type="dxa"/>
            <w:tcBorders>
              <w:left w:val="single" w:sz="4" w:space="0" w:color="000000"/>
              <w:bottom w:val="single" w:sz="4" w:space="0" w:color="000000"/>
            </w:tcBorders>
          </w:tcPr>
          <w:p w14:paraId="005B797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left w:val="single" w:sz="4" w:space="0" w:color="000000"/>
              <w:bottom w:val="single" w:sz="4" w:space="0" w:color="000000"/>
              <w:right w:val="single" w:sz="4" w:space="0" w:color="000000"/>
            </w:tcBorders>
          </w:tcPr>
          <w:p w14:paraId="504EA58A"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4316F88"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3.1</w:t>
            </w:r>
          </w:p>
        </w:tc>
      </w:tr>
      <w:tr w:rsidR="000F08B7" w:rsidRPr="00F1105D" w14:paraId="0C9027E8" w14:textId="77777777" w:rsidTr="00980AEA">
        <w:trPr>
          <w:trHeight w:val="322"/>
        </w:trPr>
        <w:tc>
          <w:tcPr>
            <w:tcW w:w="567" w:type="dxa"/>
            <w:tcBorders>
              <w:left w:val="single" w:sz="4" w:space="0" w:color="000000"/>
              <w:bottom w:val="single" w:sz="4" w:space="0" w:color="000000"/>
            </w:tcBorders>
          </w:tcPr>
          <w:p w14:paraId="7143265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left w:val="single" w:sz="4" w:space="0" w:color="000000"/>
              <w:bottom w:val="single" w:sz="4" w:space="0" w:color="000000"/>
              <w:right w:val="single" w:sz="4" w:space="0" w:color="000000"/>
            </w:tcBorders>
          </w:tcPr>
          <w:p w14:paraId="382211EC"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0E16679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58D7795A" w14:textId="77777777" w:rsidTr="00980AEA">
        <w:trPr>
          <w:trHeight w:val="322"/>
        </w:trPr>
        <w:tc>
          <w:tcPr>
            <w:tcW w:w="567" w:type="dxa"/>
            <w:tcBorders>
              <w:left w:val="single" w:sz="4" w:space="0" w:color="000000"/>
              <w:bottom w:val="single" w:sz="4" w:space="0" w:color="000000"/>
            </w:tcBorders>
          </w:tcPr>
          <w:p w14:paraId="115796E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left w:val="single" w:sz="4" w:space="0" w:color="000000"/>
              <w:bottom w:val="single" w:sz="4" w:space="0" w:color="000000"/>
              <w:right w:val="single" w:sz="4" w:space="0" w:color="000000"/>
            </w:tcBorders>
          </w:tcPr>
          <w:p w14:paraId="68459294"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5015367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3.10</w:t>
            </w:r>
          </w:p>
        </w:tc>
      </w:tr>
      <w:tr w:rsidR="000F08B7" w:rsidRPr="00F1105D" w14:paraId="70ADAB8B" w14:textId="77777777" w:rsidTr="00980AEA">
        <w:trPr>
          <w:trHeight w:val="322"/>
        </w:trPr>
        <w:tc>
          <w:tcPr>
            <w:tcW w:w="567" w:type="dxa"/>
            <w:tcBorders>
              <w:left w:val="single" w:sz="4" w:space="0" w:color="000000"/>
              <w:bottom w:val="single" w:sz="4" w:space="0" w:color="000000"/>
            </w:tcBorders>
          </w:tcPr>
          <w:p w14:paraId="5D5750C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left w:val="single" w:sz="4" w:space="0" w:color="000000"/>
              <w:bottom w:val="single" w:sz="4" w:space="0" w:color="000000"/>
              <w:right w:val="single" w:sz="4" w:space="0" w:color="000000"/>
            </w:tcBorders>
          </w:tcPr>
          <w:p w14:paraId="79C2CF63"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419AF4C9"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4.1</w:t>
            </w:r>
          </w:p>
        </w:tc>
      </w:tr>
      <w:tr w:rsidR="000F08B7" w:rsidRPr="00F1105D" w14:paraId="115F9A6A" w14:textId="77777777" w:rsidTr="00980AEA">
        <w:trPr>
          <w:trHeight w:val="322"/>
        </w:trPr>
        <w:tc>
          <w:tcPr>
            <w:tcW w:w="567" w:type="dxa"/>
            <w:tcBorders>
              <w:left w:val="single" w:sz="4" w:space="0" w:color="000000"/>
              <w:bottom w:val="single" w:sz="4" w:space="0" w:color="000000"/>
            </w:tcBorders>
          </w:tcPr>
          <w:p w14:paraId="519ADC3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lastRenderedPageBreak/>
              <w:t>5</w:t>
            </w:r>
          </w:p>
        </w:tc>
        <w:tc>
          <w:tcPr>
            <w:tcW w:w="6237" w:type="dxa"/>
            <w:tcBorders>
              <w:left w:val="single" w:sz="4" w:space="0" w:color="000000"/>
              <w:bottom w:val="single" w:sz="4" w:space="0" w:color="000000"/>
              <w:right w:val="single" w:sz="4" w:space="0" w:color="000000"/>
            </w:tcBorders>
          </w:tcPr>
          <w:p w14:paraId="3D003454"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4BE45361"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4.4</w:t>
            </w:r>
          </w:p>
        </w:tc>
      </w:tr>
      <w:tr w:rsidR="000F08B7" w:rsidRPr="00F1105D" w14:paraId="11597B78" w14:textId="77777777" w:rsidTr="00980AEA">
        <w:trPr>
          <w:trHeight w:val="322"/>
        </w:trPr>
        <w:tc>
          <w:tcPr>
            <w:tcW w:w="567" w:type="dxa"/>
            <w:tcBorders>
              <w:left w:val="single" w:sz="4" w:space="0" w:color="000000"/>
              <w:bottom w:val="single" w:sz="4" w:space="0" w:color="000000"/>
            </w:tcBorders>
          </w:tcPr>
          <w:p w14:paraId="1BB396B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w:t>
            </w:r>
          </w:p>
        </w:tc>
        <w:tc>
          <w:tcPr>
            <w:tcW w:w="6237" w:type="dxa"/>
            <w:tcBorders>
              <w:left w:val="single" w:sz="4" w:space="0" w:color="000000"/>
              <w:bottom w:val="single" w:sz="4" w:space="0" w:color="000000"/>
              <w:right w:val="single" w:sz="4" w:space="0" w:color="000000"/>
            </w:tcBorders>
          </w:tcPr>
          <w:p w14:paraId="53AAE6B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5E62DA31"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4.6</w:t>
            </w:r>
          </w:p>
        </w:tc>
      </w:tr>
      <w:tr w:rsidR="000F08B7" w:rsidRPr="00F1105D" w14:paraId="23B12B15" w14:textId="77777777" w:rsidTr="00980AEA">
        <w:trPr>
          <w:trHeight w:val="322"/>
        </w:trPr>
        <w:tc>
          <w:tcPr>
            <w:tcW w:w="567" w:type="dxa"/>
            <w:tcBorders>
              <w:left w:val="single" w:sz="4" w:space="0" w:color="000000"/>
              <w:bottom w:val="single" w:sz="4" w:space="0" w:color="000000"/>
            </w:tcBorders>
          </w:tcPr>
          <w:p w14:paraId="30E2732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w:t>
            </w:r>
          </w:p>
        </w:tc>
        <w:tc>
          <w:tcPr>
            <w:tcW w:w="6237" w:type="dxa"/>
            <w:tcBorders>
              <w:left w:val="single" w:sz="4" w:space="0" w:color="000000"/>
              <w:bottom w:val="single" w:sz="4" w:space="0" w:color="000000"/>
              <w:right w:val="single" w:sz="4" w:space="0" w:color="000000"/>
            </w:tcBorders>
          </w:tcPr>
          <w:p w14:paraId="7A6765D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6BBBEE48"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4.7</w:t>
            </w:r>
          </w:p>
        </w:tc>
      </w:tr>
      <w:tr w:rsidR="000F08B7" w:rsidRPr="00F1105D" w14:paraId="174C4138" w14:textId="77777777" w:rsidTr="00980AEA">
        <w:trPr>
          <w:trHeight w:val="322"/>
        </w:trPr>
        <w:tc>
          <w:tcPr>
            <w:tcW w:w="567" w:type="dxa"/>
            <w:tcBorders>
              <w:left w:val="single" w:sz="4" w:space="0" w:color="000000"/>
              <w:bottom w:val="single" w:sz="4" w:space="0" w:color="000000"/>
            </w:tcBorders>
          </w:tcPr>
          <w:p w14:paraId="5ECE7FE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8</w:t>
            </w:r>
          </w:p>
        </w:tc>
        <w:tc>
          <w:tcPr>
            <w:tcW w:w="6237" w:type="dxa"/>
            <w:tcBorders>
              <w:left w:val="single" w:sz="4" w:space="0" w:color="000000"/>
              <w:bottom w:val="single" w:sz="4" w:space="0" w:color="000000"/>
              <w:right w:val="single" w:sz="4" w:space="0" w:color="000000"/>
            </w:tcBorders>
          </w:tcPr>
          <w:p w14:paraId="330D6808"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Служебные гаражи</w:t>
            </w:r>
          </w:p>
        </w:tc>
        <w:tc>
          <w:tcPr>
            <w:tcW w:w="2835" w:type="dxa"/>
            <w:tcBorders>
              <w:left w:val="single" w:sz="4" w:space="0" w:color="000000"/>
              <w:bottom w:val="single" w:sz="4" w:space="0" w:color="000000"/>
              <w:right w:val="single" w:sz="4" w:space="0" w:color="000000"/>
            </w:tcBorders>
            <w:vAlign w:val="center"/>
          </w:tcPr>
          <w:p w14:paraId="245CCDB4"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4.9</w:t>
            </w:r>
          </w:p>
        </w:tc>
      </w:tr>
      <w:tr w:rsidR="000F08B7" w:rsidRPr="00F1105D" w14:paraId="36CE9CA0" w14:textId="77777777" w:rsidTr="00980AEA">
        <w:trPr>
          <w:trHeight w:val="322"/>
        </w:trPr>
        <w:tc>
          <w:tcPr>
            <w:tcW w:w="567" w:type="dxa"/>
            <w:tcBorders>
              <w:left w:val="single" w:sz="4" w:space="0" w:color="000000"/>
              <w:bottom w:val="single" w:sz="4" w:space="0" w:color="000000"/>
            </w:tcBorders>
          </w:tcPr>
          <w:p w14:paraId="636EB81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9</w:t>
            </w:r>
          </w:p>
        </w:tc>
        <w:tc>
          <w:tcPr>
            <w:tcW w:w="6237" w:type="dxa"/>
            <w:tcBorders>
              <w:left w:val="single" w:sz="4" w:space="0" w:color="000000"/>
              <w:bottom w:val="single" w:sz="4" w:space="0" w:color="000000"/>
              <w:right w:val="single" w:sz="4" w:space="0" w:color="000000"/>
            </w:tcBorders>
          </w:tcPr>
          <w:p w14:paraId="299A2846"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1A07C2F3"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4.9.1</w:t>
            </w:r>
          </w:p>
        </w:tc>
      </w:tr>
      <w:tr w:rsidR="000F08B7" w:rsidRPr="00F1105D" w14:paraId="1D838940" w14:textId="77777777" w:rsidTr="00980AEA">
        <w:trPr>
          <w:trHeight w:val="322"/>
        </w:trPr>
        <w:tc>
          <w:tcPr>
            <w:tcW w:w="567" w:type="dxa"/>
            <w:tcBorders>
              <w:left w:val="single" w:sz="4" w:space="0" w:color="000000"/>
              <w:bottom w:val="single" w:sz="4" w:space="0" w:color="000000"/>
            </w:tcBorders>
          </w:tcPr>
          <w:p w14:paraId="2F5B706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10</w:t>
            </w:r>
          </w:p>
        </w:tc>
        <w:tc>
          <w:tcPr>
            <w:tcW w:w="6237" w:type="dxa"/>
            <w:tcBorders>
              <w:left w:val="single" w:sz="4" w:space="0" w:color="000000"/>
              <w:bottom w:val="single" w:sz="4" w:space="0" w:color="000000"/>
              <w:right w:val="single" w:sz="4" w:space="0" w:color="000000"/>
            </w:tcBorders>
          </w:tcPr>
          <w:p w14:paraId="61F3134D"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4538578D"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6.3</w:t>
            </w:r>
          </w:p>
        </w:tc>
      </w:tr>
      <w:tr w:rsidR="000F08B7" w:rsidRPr="00F1105D" w14:paraId="06B265AA" w14:textId="77777777" w:rsidTr="00980AEA">
        <w:trPr>
          <w:trHeight w:val="322"/>
        </w:trPr>
        <w:tc>
          <w:tcPr>
            <w:tcW w:w="567" w:type="dxa"/>
            <w:tcBorders>
              <w:left w:val="single" w:sz="4" w:space="0" w:color="000000"/>
              <w:bottom w:val="single" w:sz="4" w:space="0" w:color="000000"/>
            </w:tcBorders>
          </w:tcPr>
          <w:p w14:paraId="5A352B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c>
          <w:tcPr>
            <w:tcW w:w="6237" w:type="dxa"/>
            <w:tcBorders>
              <w:left w:val="single" w:sz="4" w:space="0" w:color="000000"/>
              <w:bottom w:val="single" w:sz="4" w:space="0" w:color="000000"/>
              <w:right w:val="single" w:sz="4" w:space="0" w:color="000000"/>
            </w:tcBorders>
          </w:tcPr>
          <w:p w14:paraId="44D67422"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7232173D"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6.4</w:t>
            </w:r>
          </w:p>
        </w:tc>
      </w:tr>
      <w:tr w:rsidR="000F08B7" w:rsidRPr="00F1105D" w14:paraId="59EC2522" w14:textId="77777777" w:rsidTr="00980AEA">
        <w:trPr>
          <w:trHeight w:val="322"/>
        </w:trPr>
        <w:tc>
          <w:tcPr>
            <w:tcW w:w="567" w:type="dxa"/>
            <w:tcBorders>
              <w:left w:val="single" w:sz="4" w:space="0" w:color="000000"/>
              <w:bottom w:val="single" w:sz="4" w:space="0" w:color="000000"/>
            </w:tcBorders>
          </w:tcPr>
          <w:p w14:paraId="04F2F0D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w:t>
            </w:r>
          </w:p>
        </w:tc>
        <w:tc>
          <w:tcPr>
            <w:tcW w:w="6237" w:type="dxa"/>
            <w:tcBorders>
              <w:left w:val="single" w:sz="4" w:space="0" w:color="000000"/>
              <w:bottom w:val="single" w:sz="4" w:space="0" w:color="000000"/>
              <w:right w:val="single" w:sz="4" w:space="0" w:color="000000"/>
            </w:tcBorders>
          </w:tcPr>
          <w:p w14:paraId="770D556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left w:val="single" w:sz="4" w:space="0" w:color="000000"/>
              <w:bottom w:val="single" w:sz="4" w:space="0" w:color="000000"/>
              <w:right w:val="single" w:sz="4" w:space="0" w:color="000000"/>
            </w:tcBorders>
            <w:vAlign w:val="center"/>
          </w:tcPr>
          <w:p w14:paraId="5591EAD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r w:rsidR="000F08B7" w:rsidRPr="00F1105D" w14:paraId="2C4148A1" w14:textId="77777777" w:rsidTr="00980AEA">
        <w:trPr>
          <w:trHeight w:val="322"/>
        </w:trPr>
        <w:tc>
          <w:tcPr>
            <w:tcW w:w="567" w:type="dxa"/>
            <w:tcBorders>
              <w:left w:val="single" w:sz="4" w:space="0" w:color="000000"/>
              <w:bottom w:val="single" w:sz="4" w:space="0" w:color="auto"/>
            </w:tcBorders>
          </w:tcPr>
          <w:p w14:paraId="5359651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13</w:t>
            </w:r>
          </w:p>
        </w:tc>
        <w:tc>
          <w:tcPr>
            <w:tcW w:w="6237" w:type="dxa"/>
            <w:tcBorders>
              <w:left w:val="single" w:sz="4" w:space="0" w:color="000000"/>
              <w:bottom w:val="single" w:sz="4" w:space="0" w:color="auto"/>
              <w:right w:val="single" w:sz="4" w:space="0" w:color="000000"/>
            </w:tcBorders>
          </w:tcPr>
          <w:p w14:paraId="2786FD3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Склад</w:t>
            </w:r>
          </w:p>
        </w:tc>
        <w:tc>
          <w:tcPr>
            <w:tcW w:w="2835" w:type="dxa"/>
            <w:tcBorders>
              <w:left w:val="single" w:sz="4" w:space="0" w:color="000000"/>
              <w:bottom w:val="single" w:sz="4" w:space="0" w:color="auto"/>
              <w:right w:val="single" w:sz="4" w:space="0" w:color="000000"/>
            </w:tcBorders>
            <w:vAlign w:val="center"/>
          </w:tcPr>
          <w:p w14:paraId="00ADF29E"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6.9</w:t>
            </w:r>
          </w:p>
        </w:tc>
      </w:tr>
      <w:tr w:rsidR="000F08B7" w:rsidRPr="00F1105D" w14:paraId="2B2340A8" w14:textId="77777777" w:rsidTr="00980AEA">
        <w:trPr>
          <w:trHeight w:val="322"/>
        </w:trPr>
        <w:tc>
          <w:tcPr>
            <w:tcW w:w="567" w:type="dxa"/>
            <w:tcBorders>
              <w:top w:val="single" w:sz="4" w:space="0" w:color="auto"/>
              <w:left w:val="single" w:sz="4" w:space="0" w:color="000000"/>
              <w:bottom w:val="single" w:sz="4" w:space="0" w:color="000000"/>
            </w:tcBorders>
          </w:tcPr>
          <w:p w14:paraId="5F8C08E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14</w:t>
            </w:r>
          </w:p>
        </w:tc>
        <w:tc>
          <w:tcPr>
            <w:tcW w:w="6237" w:type="dxa"/>
            <w:tcBorders>
              <w:top w:val="single" w:sz="4" w:space="0" w:color="auto"/>
              <w:left w:val="single" w:sz="4" w:space="0" w:color="000000"/>
              <w:bottom w:val="single" w:sz="4" w:space="0" w:color="000000"/>
              <w:right w:val="single" w:sz="4" w:space="0" w:color="000000"/>
            </w:tcBorders>
          </w:tcPr>
          <w:p w14:paraId="1A3F5988"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Складские площадки</w:t>
            </w:r>
          </w:p>
        </w:tc>
        <w:tc>
          <w:tcPr>
            <w:tcW w:w="2835" w:type="dxa"/>
            <w:tcBorders>
              <w:top w:val="single" w:sz="4" w:space="0" w:color="auto"/>
              <w:left w:val="single" w:sz="4" w:space="0" w:color="000000"/>
              <w:bottom w:val="single" w:sz="4" w:space="0" w:color="000000"/>
              <w:right w:val="single" w:sz="4" w:space="0" w:color="000000"/>
            </w:tcBorders>
            <w:vAlign w:val="center"/>
          </w:tcPr>
          <w:p w14:paraId="0B5A8815"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6.9.1</w:t>
            </w:r>
          </w:p>
        </w:tc>
      </w:tr>
    </w:tbl>
    <w:p w14:paraId="02743B43"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40121EB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31B7E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18695D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D35F5D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A25CF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5791FA5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63D61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4BE1984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289BF94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3.5) максимальная общая площадь объектов капитального строительства   – не подлежит установлению;</w:t>
      </w:r>
    </w:p>
    <w:p w14:paraId="02B784B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56C465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35D33EDE" w14:textId="77777777" w:rsidR="000F08B7" w:rsidRPr="00F1105D" w:rsidRDefault="000F08B7" w:rsidP="000F08B7">
      <w:pPr>
        <w:pStyle w:val="ac"/>
        <w:rPr>
          <w:rFonts w:ascii="Times New Roman" w:hAnsi="Times New Roman"/>
          <w:i/>
          <w:iCs/>
          <w:sz w:val="28"/>
          <w:szCs w:val="28"/>
        </w:rPr>
      </w:pPr>
    </w:p>
    <w:p w14:paraId="041F8B2A" w14:textId="77777777" w:rsidR="000F08B7" w:rsidRPr="00F1105D" w:rsidRDefault="000F08B7" w:rsidP="000F08B7">
      <w:pPr>
        <w:pStyle w:val="ac"/>
        <w:rPr>
          <w:rFonts w:ascii="Times New Roman" w:hAnsi="Times New Roman"/>
          <w:i/>
          <w:iCs/>
          <w:sz w:val="28"/>
          <w:szCs w:val="28"/>
        </w:rPr>
      </w:pPr>
    </w:p>
    <w:p w14:paraId="492A8CCB"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 xml:space="preserve">Статья 22.  </w:t>
      </w:r>
      <w:proofErr w:type="gramStart"/>
      <w:r w:rsidRPr="00F1105D">
        <w:rPr>
          <w:rFonts w:ascii="Times New Roman" w:hAnsi="Times New Roman"/>
          <w:b/>
          <w:i/>
          <w:iCs/>
          <w:sz w:val="28"/>
          <w:szCs w:val="28"/>
        </w:rPr>
        <w:t>Зоны  сельскохозяйственного</w:t>
      </w:r>
      <w:proofErr w:type="gramEnd"/>
      <w:r w:rsidRPr="00F1105D">
        <w:rPr>
          <w:rFonts w:ascii="Times New Roman" w:hAnsi="Times New Roman"/>
          <w:b/>
          <w:i/>
          <w:iCs/>
          <w:sz w:val="28"/>
          <w:szCs w:val="28"/>
        </w:rPr>
        <w:t xml:space="preserve">  использования  (</w:t>
      </w:r>
      <w:proofErr w:type="spellStart"/>
      <w:r w:rsidRPr="00F1105D">
        <w:rPr>
          <w:rFonts w:ascii="Times New Roman" w:hAnsi="Times New Roman"/>
          <w:b/>
          <w:i/>
          <w:iCs/>
          <w:sz w:val="28"/>
          <w:szCs w:val="28"/>
        </w:rPr>
        <w:t>Сх</w:t>
      </w:r>
      <w:proofErr w:type="spellEnd"/>
      <w:r w:rsidRPr="00F1105D">
        <w:rPr>
          <w:rFonts w:ascii="Times New Roman" w:hAnsi="Times New Roman"/>
          <w:b/>
          <w:i/>
          <w:iCs/>
          <w:sz w:val="28"/>
          <w:szCs w:val="28"/>
        </w:rPr>
        <w:t>)</w:t>
      </w:r>
    </w:p>
    <w:p w14:paraId="00682CFA" w14:textId="77777777" w:rsidR="000F08B7" w:rsidRPr="00F1105D" w:rsidRDefault="000F08B7" w:rsidP="000F08B7">
      <w:pPr>
        <w:pStyle w:val="ac"/>
        <w:ind w:firstLine="567"/>
        <w:jc w:val="both"/>
        <w:rPr>
          <w:rFonts w:ascii="Times New Roman" w:hAnsi="Times New Roman"/>
          <w:b/>
          <w:i/>
          <w:iCs/>
          <w:sz w:val="28"/>
          <w:szCs w:val="28"/>
        </w:rPr>
      </w:pPr>
    </w:p>
    <w:p w14:paraId="379235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b/>
          <w:sz w:val="28"/>
          <w:szCs w:val="28"/>
        </w:rPr>
        <w:t xml:space="preserve">1. </w:t>
      </w:r>
      <w:proofErr w:type="gramStart"/>
      <w:r w:rsidRPr="00F1105D">
        <w:rPr>
          <w:rFonts w:ascii="Times New Roman" w:hAnsi="Times New Roman"/>
          <w:b/>
          <w:sz w:val="28"/>
          <w:szCs w:val="28"/>
        </w:rPr>
        <w:t>Зона  сельскохозяйственного</w:t>
      </w:r>
      <w:proofErr w:type="gramEnd"/>
      <w:r w:rsidRPr="00F1105D">
        <w:rPr>
          <w:rFonts w:ascii="Times New Roman" w:hAnsi="Times New Roman"/>
          <w:b/>
          <w:sz w:val="28"/>
          <w:szCs w:val="28"/>
        </w:rPr>
        <w:t xml:space="preserve"> назначения  (Сх-1)</w:t>
      </w:r>
    </w:p>
    <w:p w14:paraId="7F1B890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5E64C0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A42DB6A"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56EB50D6"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51E859A8"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59C46E4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5FC86BD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26DF131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w:t>
            </w:r>
          </w:p>
        </w:tc>
      </w:tr>
      <w:tr w:rsidR="000F08B7" w:rsidRPr="00F1105D" w14:paraId="16F5B2C9" w14:textId="77777777" w:rsidTr="00980AEA">
        <w:trPr>
          <w:trHeight w:val="322"/>
        </w:trPr>
        <w:tc>
          <w:tcPr>
            <w:tcW w:w="709" w:type="dxa"/>
            <w:tcBorders>
              <w:left w:val="single" w:sz="4" w:space="0" w:color="000000"/>
              <w:bottom w:val="single" w:sz="4" w:space="0" w:color="000000"/>
            </w:tcBorders>
          </w:tcPr>
          <w:p w14:paraId="1C88FD88"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4E731170"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F70D705" w14:textId="77777777" w:rsidR="000F08B7" w:rsidRPr="00F1105D" w:rsidRDefault="000F08B7" w:rsidP="00980AEA">
            <w:pPr>
              <w:pStyle w:val="ac"/>
              <w:rPr>
                <w:rFonts w:ascii="Times New Roman" w:hAnsi="Times New Roman"/>
                <w:sz w:val="28"/>
                <w:szCs w:val="28"/>
              </w:rPr>
            </w:pPr>
          </w:p>
        </w:tc>
      </w:tr>
      <w:tr w:rsidR="000F08B7" w:rsidRPr="00F1105D" w14:paraId="3DE75BA1" w14:textId="77777777" w:rsidTr="00980AEA">
        <w:trPr>
          <w:trHeight w:val="322"/>
        </w:trPr>
        <w:tc>
          <w:tcPr>
            <w:tcW w:w="709" w:type="dxa"/>
            <w:tcBorders>
              <w:left w:val="single" w:sz="4" w:space="0" w:color="000000"/>
              <w:bottom w:val="single" w:sz="4" w:space="0" w:color="000000"/>
            </w:tcBorders>
          </w:tcPr>
          <w:p w14:paraId="6AD885E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0F971584"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Сельскохозяйственное использование</w:t>
            </w:r>
          </w:p>
        </w:tc>
        <w:tc>
          <w:tcPr>
            <w:tcW w:w="2835" w:type="dxa"/>
            <w:tcBorders>
              <w:left w:val="single" w:sz="4" w:space="0" w:color="000000"/>
              <w:bottom w:val="single" w:sz="4" w:space="0" w:color="000000"/>
              <w:right w:val="single" w:sz="4" w:space="0" w:color="000000"/>
            </w:tcBorders>
            <w:vAlign w:val="center"/>
          </w:tcPr>
          <w:p w14:paraId="32212DD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1.0</w:t>
            </w:r>
          </w:p>
        </w:tc>
      </w:tr>
      <w:tr w:rsidR="000F08B7" w:rsidRPr="00F1105D" w14:paraId="7454B122" w14:textId="77777777" w:rsidTr="00980AEA">
        <w:trPr>
          <w:trHeight w:val="322"/>
        </w:trPr>
        <w:tc>
          <w:tcPr>
            <w:tcW w:w="709" w:type="dxa"/>
            <w:tcBorders>
              <w:left w:val="single" w:sz="4" w:space="0" w:color="000000"/>
              <w:bottom w:val="single" w:sz="4" w:space="0" w:color="000000"/>
            </w:tcBorders>
          </w:tcPr>
          <w:p w14:paraId="6FB30BD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42DB68C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764FF41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6.4</w:t>
            </w:r>
          </w:p>
        </w:tc>
      </w:tr>
      <w:tr w:rsidR="000F08B7" w:rsidRPr="00F1105D" w14:paraId="4E77BED9" w14:textId="77777777" w:rsidTr="00980AEA">
        <w:trPr>
          <w:trHeight w:val="322"/>
        </w:trPr>
        <w:tc>
          <w:tcPr>
            <w:tcW w:w="709" w:type="dxa"/>
            <w:tcBorders>
              <w:left w:val="single" w:sz="4" w:space="0" w:color="000000"/>
              <w:bottom w:val="single" w:sz="4" w:space="0" w:color="000000"/>
            </w:tcBorders>
          </w:tcPr>
          <w:p w14:paraId="701C52F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000000"/>
              <w:right w:val="single" w:sz="4" w:space="0" w:color="000000"/>
            </w:tcBorders>
          </w:tcPr>
          <w:p w14:paraId="09A7EA6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Ведение огородничества</w:t>
            </w:r>
          </w:p>
        </w:tc>
        <w:tc>
          <w:tcPr>
            <w:tcW w:w="2835" w:type="dxa"/>
            <w:tcBorders>
              <w:left w:val="single" w:sz="4" w:space="0" w:color="000000"/>
              <w:bottom w:val="single" w:sz="4" w:space="0" w:color="000000"/>
              <w:right w:val="single" w:sz="4" w:space="0" w:color="000000"/>
            </w:tcBorders>
            <w:vAlign w:val="center"/>
          </w:tcPr>
          <w:p w14:paraId="09D86A6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13.1</w:t>
            </w:r>
          </w:p>
        </w:tc>
      </w:tr>
    </w:tbl>
    <w:p w14:paraId="62E17035"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7D9A983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CF471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60E6D24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21D21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02A721B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60C5850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w:t>
      </w:r>
      <w:r w:rsidRPr="00F1105D">
        <w:rPr>
          <w:rFonts w:ascii="Times New Roman" w:hAnsi="Times New Roman"/>
          <w:sz w:val="28"/>
          <w:szCs w:val="28"/>
        </w:rPr>
        <w:lastRenderedPageBreak/>
        <w:t>за пределами которых запрещено строительство зданий, строений, сооружений  -  3 метра;</w:t>
      </w:r>
    </w:p>
    <w:p w14:paraId="148D610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0ED0CB6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80%;</w:t>
      </w:r>
    </w:p>
    <w:p w14:paraId="7B16D65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36290DB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FFEE33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05EA8DD" w14:textId="77777777" w:rsidR="000F08B7" w:rsidRPr="00F1105D" w:rsidRDefault="000F08B7" w:rsidP="000F08B7">
      <w:pPr>
        <w:pStyle w:val="ac"/>
        <w:rPr>
          <w:rFonts w:ascii="Times New Roman" w:hAnsi="Times New Roman"/>
          <w:sz w:val="28"/>
          <w:szCs w:val="28"/>
        </w:rPr>
      </w:pPr>
    </w:p>
    <w:p w14:paraId="5A810CDC" w14:textId="77777777" w:rsidR="000F08B7" w:rsidRPr="00F1105D" w:rsidRDefault="000F08B7" w:rsidP="000F08B7">
      <w:pPr>
        <w:pStyle w:val="ac"/>
        <w:ind w:firstLine="567"/>
        <w:rPr>
          <w:rFonts w:ascii="Times New Roman" w:hAnsi="Times New Roman"/>
          <w:b/>
          <w:sz w:val="28"/>
          <w:szCs w:val="28"/>
        </w:rPr>
      </w:pPr>
      <w:r w:rsidRPr="00F1105D">
        <w:rPr>
          <w:rFonts w:ascii="Times New Roman" w:hAnsi="Times New Roman"/>
          <w:b/>
          <w:sz w:val="28"/>
          <w:szCs w:val="28"/>
        </w:rPr>
        <w:t xml:space="preserve"> </w:t>
      </w:r>
    </w:p>
    <w:p w14:paraId="23D74750"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b/>
          <w:sz w:val="28"/>
          <w:szCs w:val="28"/>
        </w:rPr>
        <w:t xml:space="preserve">2. Зона сельскохозяйственных </w:t>
      </w:r>
      <w:proofErr w:type="gramStart"/>
      <w:r w:rsidRPr="00F1105D">
        <w:rPr>
          <w:rFonts w:ascii="Times New Roman" w:hAnsi="Times New Roman"/>
          <w:b/>
          <w:sz w:val="28"/>
          <w:szCs w:val="28"/>
        </w:rPr>
        <w:t>угодий  (</w:t>
      </w:r>
      <w:proofErr w:type="gramEnd"/>
      <w:r w:rsidRPr="00F1105D">
        <w:rPr>
          <w:rFonts w:ascii="Times New Roman" w:hAnsi="Times New Roman"/>
          <w:b/>
          <w:sz w:val="28"/>
          <w:szCs w:val="28"/>
        </w:rPr>
        <w:t>Сх-2</w:t>
      </w:r>
      <w:r w:rsidRPr="00F1105D">
        <w:rPr>
          <w:rFonts w:ascii="Times New Roman" w:hAnsi="Times New Roman"/>
          <w:sz w:val="28"/>
          <w:szCs w:val="28"/>
        </w:rPr>
        <w:t>)</w:t>
      </w:r>
    </w:p>
    <w:p w14:paraId="14D7976A"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 xml:space="preserve">1) цели выделения зоны – сохранение и развитие сельскохозяйственных </w:t>
      </w:r>
      <w:proofErr w:type="gramStart"/>
      <w:r w:rsidRPr="00F1105D">
        <w:rPr>
          <w:rFonts w:ascii="Times New Roman" w:hAnsi="Times New Roman"/>
          <w:sz w:val="28"/>
          <w:szCs w:val="28"/>
        </w:rPr>
        <w:t>угодий  и</w:t>
      </w:r>
      <w:proofErr w:type="gramEnd"/>
      <w:r w:rsidRPr="00F1105D">
        <w:rPr>
          <w:rFonts w:ascii="Times New Roman" w:hAnsi="Times New Roman"/>
          <w:sz w:val="28"/>
          <w:szCs w:val="28"/>
        </w:rPr>
        <w:t xml:space="preserve"> обеспечивающих их инфраструктур, </w:t>
      </w:r>
      <w:r w:rsidRPr="00F1105D">
        <w:rPr>
          <w:rFonts w:ascii="Times New Roman" w:hAnsi="Times New Roman"/>
          <w:iCs/>
          <w:sz w:val="28"/>
          <w:szCs w:val="28"/>
        </w:rPr>
        <w:t xml:space="preserve">предотвращение их занятия другими видами деятельности </w:t>
      </w:r>
      <w:r w:rsidRPr="00F1105D">
        <w:rPr>
          <w:rFonts w:ascii="Times New Roman" w:hAnsi="Times New Roman"/>
          <w:sz w:val="28"/>
          <w:szCs w:val="28"/>
        </w:rPr>
        <w:t>до изменения вида их использования в соответствии с Генеральным планом  сельского поселения;</w:t>
      </w:r>
    </w:p>
    <w:p w14:paraId="2DD87EB2"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A17722E"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65814D8D"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2C8900B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1EEDA5A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DF7E4F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w:t>
            </w:r>
          </w:p>
        </w:tc>
      </w:tr>
      <w:tr w:rsidR="000F08B7" w:rsidRPr="00F1105D" w14:paraId="69D6562F" w14:textId="77777777" w:rsidTr="00980AEA">
        <w:trPr>
          <w:trHeight w:val="322"/>
        </w:trPr>
        <w:tc>
          <w:tcPr>
            <w:tcW w:w="709" w:type="dxa"/>
            <w:tcBorders>
              <w:left w:val="single" w:sz="4" w:space="0" w:color="000000"/>
              <w:bottom w:val="single" w:sz="4" w:space="0" w:color="000000"/>
            </w:tcBorders>
          </w:tcPr>
          <w:p w14:paraId="00842D20"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69C3D301"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1882B7EA" w14:textId="77777777" w:rsidR="000F08B7" w:rsidRPr="00F1105D" w:rsidRDefault="000F08B7" w:rsidP="00980AEA">
            <w:pPr>
              <w:pStyle w:val="ac"/>
              <w:rPr>
                <w:rFonts w:ascii="Times New Roman" w:hAnsi="Times New Roman"/>
                <w:sz w:val="28"/>
                <w:szCs w:val="28"/>
              </w:rPr>
            </w:pPr>
          </w:p>
        </w:tc>
      </w:tr>
      <w:tr w:rsidR="000F08B7" w:rsidRPr="00F1105D" w14:paraId="61A7EFD0" w14:textId="77777777" w:rsidTr="00980AEA">
        <w:trPr>
          <w:trHeight w:val="322"/>
        </w:trPr>
        <w:tc>
          <w:tcPr>
            <w:tcW w:w="709" w:type="dxa"/>
            <w:tcBorders>
              <w:left w:val="single" w:sz="4" w:space="0" w:color="000000"/>
              <w:bottom w:val="single" w:sz="4" w:space="0" w:color="000000"/>
            </w:tcBorders>
          </w:tcPr>
          <w:p w14:paraId="5EB5428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6AC6461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Растениеводство</w:t>
            </w:r>
          </w:p>
        </w:tc>
        <w:tc>
          <w:tcPr>
            <w:tcW w:w="2835" w:type="dxa"/>
            <w:tcBorders>
              <w:left w:val="single" w:sz="4" w:space="0" w:color="000000"/>
              <w:bottom w:val="single" w:sz="4" w:space="0" w:color="000000"/>
              <w:right w:val="single" w:sz="4" w:space="0" w:color="000000"/>
            </w:tcBorders>
            <w:vAlign w:val="center"/>
          </w:tcPr>
          <w:p w14:paraId="537C467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r>
      <w:tr w:rsidR="000F08B7" w:rsidRPr="00F1105D" w14:paraId="360A3C99" w14:textId="77777777" w:rsidTr="00980AEA">
        <w:trPr>
          <w:trHeight w:val="322"/>
        </w:trPr>
        <w:tc>
          <w:tcPr>
            <w:tcW w:w="709" w:type="dxa"/>
            <w:tcBorders>
              <w:left w:val="single" w:sz="4" w:space="0" w:color="000000"/>
              <w:bottom w:val="single" w:sz="4" w:space="0" w:color="000000"/>
            </w:tcBorders>
          </w:tcPr>
          <w:p w14:paraId="02A7DB54"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7C95D40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Пчеловодство</w:t>
            </w:r>
          </w:p>
        </w:tc>
        <w:tc>
          <w:tcPr>
            <w:tcW w:w="2835" w:type="dxa"/>
            <w:tcBorders>
              <w:left w:val="single" w:sz="4" w:space="0" w:color="000000"/>
              <w:bottom w:val="single" w:sz="4" w:space="0" w:color="000000"/>
              <w:right w:val="single" w:sz="4" w:space="0" w:color="000000"/>
            </w:tcBorders>
            <w:vAlign w:val="center"/>
          </w:tcPr>
          <w:p w14:paraId="1AF4A27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1.12</w:t>
            </w:r>
          </w:p>
        </w:tc>
      </w:tr>
      <w:tr w:rsidR="000F08B7" w:rsidRPr="00F1105D" w14:paraId="78E32C81" w14:textId="77777777" w:rsidTr="00980AEA">
        <w:trPr>
          <w:trHeight w:val="322"/>
        </w:trPr>
        <w:tc>
          <w:tcPr>
            <w:tcW w:w="709" w:type="dxa"/>
            <w:tcBorders>
              <w:left w:val="single" w:sz="4" w:space="0" w:color="000000"/>
              <w:bottom w:val="single" w:sz="4" w:space="0" w:color="auto"/>
            </w:tcBorders>
          </w:tcPr>
          <w:p w14:paraId="41C3935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auto"/>
              <w:right w:val="single" w:sz="4" w:space="0" w:color="000000"/>
            </w:tcBorders>
          </w:tcPr>
          <w:p w14:paraId="06F8880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Ведение личного подсобного хозяйства на полевых участках</w:t>
            </w:r>
          </w:p>
        </w:tc>
        <w:tc>
          <w:tcPr>
            <w:tcW w:w="2835" w:type="dxa"/>
            <w:tcBorders>
              <w:left w:val="single" w:sz="4" w:space="0" w:color="000000"/>
              <w:bottom w:val="single" w:sz="4" w:space="0" w:color="auto"/>
              <w:right w:val="single" w:sz="4" w:space="0" w:color="000000"/>
            </w:tcBorders>
            <w:vAlign w:val="center"/>
          </w:tcPr>
          <w:p w14:paraId="07879EC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1.16</w:t>
            </w:r>
          </w:p>
        </w:tc>
      </w:tr>
      <w:tr w:rsidR="000F08B7" w:rsidRPr="00F1105D" w14:paraId="2CF6C020" w14:textId="77777777" w:rsidTr="00980AEA">
        <w:trPr>
          <w:trHeight w:val="322"/>
        </w:trPr>
        <w:tc>
          <w:tcPr>
            <w:tcW w:w="709" w:type="dxa"/>
            <w:tcBorders>
              <w:top w:val="single" w:sz="4" w:space="0" w:color="auto"/>
              <w:left w:val="single" w:sz="4" w:space="0" w:color="000000"/>
              <w:bottom w:val="single" w:sz="4" w:space="0" w:color="auto"/>
            </w:tcBorders>
          </w:tcPr>
          <w:p w14:paraId="3E2F468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095" w:type="dxa"/>
            <w:tcBorders>
              <w:top w:val="single" w:sz="4" w:space="0" w:color="auto"/>
              <w:left w:val="single" w:sz="4" w:space="0" w:color="000000"/>
              <w:bottom w:val="single" w:sz="4" w:space="0" w:color="auto"/>
              <w:right w:val="single" w:sz="4" w:space="0" w:color="000000"/>
            </w:tcBorders>
          </w:tcPr>
          <w:p w14:paraId="36B07D3C"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Сенокошение</w:t>
            </w:r>
          </w:p>
        </w:tc>
        <w:tc>
          <w:tcPr>
            <w:tcW w:w="2835" w:type="dxa"/>
            <w:tcBorders>
              <w:top w:val="single" w:sz="4" w:space="0" w:color="auto"/>
              <w:left w:val="single" w:sz="4" w:space="0" w:color="000000"/>
              <w:bottom w:val="single" w:sz="4" w:space="0" w:color="auto"/>
              <w:right w:val="single" w:sz="4" w:space="0" w:color="000000"/>
            </w:tcBorders>
            <w:vAlign w:val="center"/>
          </w:tcPr>
          <w:p w14:paraId="2BC12D6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1.19</w:t>
            </w:r>
          </w:p>
        </w:tc>
      </w:tr>
      <w:tr w:rsidR="000F08B7" w:rsidRPr="00F1105D" w14:paraId="6DDD54F3" w14:textId="77777777" w:rsidTr="00980AEA">
        <w:trPr>
          <w:trHeight w:val="322"/>
        </w:trPr>
        <w:tc>
          <w:tcPr>
            <w:tcW w:w="709" w:type="dxa"/>
            <w:tcBorders>
              <w:top w:val="single" w:sz="4" w:space="0" w:color="auto"/>
              <w:left w:val="single" w:sz="4" w:space="0" w:color="000000"/>
              <w:bottom w:val="single" w:sz="4" w:space="0" w:color="000000"/>
            </w:tcBorders>
          </w:tcPr>
          <w:p w14:paraId="113555F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095" w:type="dxa"/>
            <w:tcBorders>
              <w:top w:val="single" w:sz="4" w:space="0" w:color="auto"/>
              <w:left w:val="single" w:sz="4" w:space="0" w:color="000000"/>
              <w:bottom w:val="single" w:sz="4" w:space="0" w:color="000000"/>
              <w:right w:val="single" w:sz="4" w:space="0" w:color="000000"/>
            </w:tcBorders>
          </w:tcPr>
          <w:p w14:paraId="462F52AC"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Выпас сельскохозяйственных животных</w:t>
            </w:r>
          </w:p>
        </w:tc>
        <w:tc>
          <w:tcPr>
            <w:tcW w:w="2835" w:type="dxa"/>
            <w:tcBorders>
              <w:top w:val="single" w:sz="4" w:space="0" w:color="auto"/>
              <w:left w:val="single" w:sz="4" w:space="0" w:color="000000"/>
              <w:bottom w:val="single" w:sz="4" w:space="0" w:color="000000"/>
              <w:right w:val="single" w:sz="4" w:space="0" w:color="000000"/>
            </w:tcBorders>
            <w:vAlign w:val="center"/>
          </w:tcPr>
          <w:p w14:paraId="208372F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1.20</w:t>
            </w:r>
          </w:p>
        </w:tc>
      </w:tr>
    </w:tbl>
    <w:p w14:paraId="5F10E077"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25802E8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8640E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3.1) предельные (минимальные и (или) максимальные) размеры земельных участков, в том числе их площадь: </w:t>
      </w:r>
    </w:p>
    <w:p w14:paraId="5674661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4A7D2C1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F1231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37FCE56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7BF861D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02CFAB9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50%;</w:t>
      </w:r>
    </w:p>
    <w:p w14:paraId="73F671D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5079D82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D65ACE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70A5F85F" w14:textId="77777777" w:rsidR="000F08B7" w:rsidRPr="00F1105D" w:rsidRDefault="000F08B7" w:rsidP="000F08B7">
      <w:pPr>
        <w:pStyle w:val="ac"/>
        <w:rPr>
          <w:rFonts w:ascii="Times New Roman" w:hAnsi="Times New Roman"/>
          <w:color w:val="000000"/>
          <w:sz w:val="28"/>
          <w:szCs w:val="28"/>
        </w:rPr>
      </w:pPr>
      <w:r w:rsidRPr="00F1105D">
        <w:rPr>
          <w:rFonts w:ascii="Times New Roman" w:hAnsi="Times New Roman"/>
          <w:sz w:val="28"/>
          <w:szCs w:val="28"/>
        </w:rPr>
        <w:t xml:space="preserve"> </w:t>
      </w:r>
    </w:p>
    <w:p w14:paraId="2A363D0A" w14:textId="77777777" w:rsidR="000F08B7" w:rsidRPr="00F1105D" w:rsidRDefault="000F08B7" w:rsidP="000F08B7">
      <w:pPr>
        <w:pStyle w:val="ac"/>
        <w:jc w:val="center"/>
        <w:rPr>
          <w:rFonts w:ascii="Times New Roman" w:hAnsi="Times New Roman"/>
          <w:b/>
          <w:i/>
          <w:iCs/>
          <w:sz w:val="28"/>
          <w:szCs w:val="28"/>
        </w:rPr>
      </w:pPr>
    </w:p>
    <w:p w14:paraId="7DD06B17" w14:textId="77777777" w:rsidR="000F08B7" w:rsidRPr="00F1105D" w:rsidRDefault="000F08B7" w:rsidP="000F08B7">
      <w:pPr>
        <w:pStyle w:val="ac"/>
        <w:ind w:firstLine="567"/>
        <w:rPr>
          <w:rFonts w:ascii="Times New Roman" w:hAnsi="Times New Roman"/>
          <w:b/>
          <w:i/>
          <w:iCs/>
          <w:sz w:val="28"/>
          <w:szCs w:val="28"/>
        </w:rPr>
      </w:pPr>
      <w:r w:rsidRPr="00F1105D">
        <w:rPr>
          <w:rFonts w:ascii="Times New Roman" w:hAnsi="Times New Roman"/>
          <w:b/>
          <w:i/>
          <w:iCs/>
          <w:sz w:val="28"/>
          <w:szCs w:val="28"/>
        </w:rPr>
        <w:t xml:space="preserve">Статья 23.  </w:t>
      </w:r>
      <w:proofErr w:type="gramStart"/>
      <w:r w:rsidRPr="00F1105D">
        <w:rPr>
          <w:rFonts w:ascii="Times New Roman" w:hAnsi="Times New Roman"/>
          <w:b/>
          <w:i/>
          <w:iCs/>
          <w:sz w:val="28"/>
          <w:szCs w:val="28"/>
        </w:rPr>
        <w:t>Зоны  инженерной</w:t>
      </w:r>
      <w:proofErr w:type="gramEnd"/>
      <w:r w:rsidRPr="00F1105D">
        <w:rPr>
          <w:rFonts w:ascii="Times New Roman" w:hAnsi="Times New Roman"/>
          <w:b/>
          <w:i/>
          <w:iCs/>
          <w:sz w:val="28"/>
          <w:szCs w:val="28"/>
        </w:rPr>
        <w:t xml:space="preserve">  инфраструктуры  (ИТ)</w:t>
      </w:r>
    </w:p>
    <w:p w14:paraId="3FA955FB" w14:textId="77777777" w:rsidR="000F08B7" w:rsidRPr="00F1105D" w:rsidRDefault="000F08B7" w:rsidP="000F08B7">
      <w:pPr>
        <w:pStyle w:val="ac"/>
        <w:rPr>
          <w:rFonts w:ascii="Times New Roman" w:hAnsi="Times New Roman"/>
          <w:sz w:val="28"/>
          <w:szCs w:val="28"/>
        </w:rPr>
      </w:pPr>
    </w:p>
    <w:p w14:paraId="5E544524" w14:textId="77777777" w:rsidR="000F08B7" w:rsidRPr="00F1105D" w:rsidRDefault="000F08B7" w:rsidP="000F08B7">
      <w:pPr>
        <w:pStyle w:val="ac"/>
        <w:ind w:firstLine="567"/>
        <w:rPr>
          <w:rFonts w:ascii="Times New Roman" w:hAnsi="Times New Roman"/>
          <w:iCs/>
          <w:sz w:val="28"/>
          <w:szCs w:val="28"/>
        </w:rPr>
      </w:pPr>
      <w:r w:rsidRPr="00F1105D">
        <w:rPr>
          <w:rFonts w:ascii="Times New Roman" w:hAnsi="Times New Roman"/>
          <w:b/>
          <w:iCs/>
          <w:sz w:val="28"/>
          <w:szCs w:val="28"/>
        </w:rPr>
        <w:t xml:space="preserve">1. </w:t>
      </w:r>
      <w:proofErr w:type="gramStart"/>
      <w:r w:rsidRPr="00F1105D">
        <w:rPr>
          <w:rFonts w:ascii="Times New Roman" w:hAnsi="Times New Roman"/>
          <w:b/>
          <w:iCs/>
          <w:sz w:val="28"/>
          <w:szCs w:val="28"/>
        </w:rPr>
        <w:t>Зона  объектов</w:t>
      </w:r>
      <w:proofErr w:type="gramEnd"/>
      <w:r w:rsidRPr="00F1105D">
        <w:rPr>
          <w:rFonts w:ascii="Times New Roman" w:hAnsi="Times New Roman"/>
          <w:b/>
          <w:iCs/>
          <w:sz w:val="28"/>
          <w:szCs w:val="28"/>
        </w:rPr>
        <w:t xml:space="preserve">    инженерной инфраструктуры  (ИТ-1)</w:t>
      </w:r>
    </w:p>
    <w:p w14:paraId="61ED5071"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pacing w:val="-2"/>
          <w:sz w:val="28"/>
          <w:szCs w:val="28"/>
        </w:rPr>
        <w:t xml:space="preserve">1) Зона выделена для обеспечения правовых условий эксплуатации линейно-кабельных </w:t>
      </w:r>
      <w:proofErr w:type="gramStart"/>
      <w:r w:rsidRPr="00F1105D">
        <w:rPr>
          <w:rFonts w:ascii="Times New Roman" w:hAnsi="Times New Roman"/>
          <w:spacing w:val="-2"/>
          <w:sz w:val="28"/>
          <w:szCs w:val="28"/>
        </w:rPr>
        <w:t>сооружений  и</w:t>
      </w:r>
      <w:proofErr w:type="gramEnd"/>
      <w:r w:rsidRPr="00F1105D">
        <w:rPr>
          <w:rFonts w:ascii="Times New Roman" w:hAnsi="Times New Roman"/>
          <w:spacing w:val="-2"/>
          <w:sz w:val="28"/>
          <w:szCs w:val="28"/>
        </w:rPr>
        <w:t xml:space="preserve">  объектов капитального строительства. В соответствии с подпунктом 3 пункта 4 статьи 36 Градостроительного кодекса Российской Федерации </w:t>
      </w:r>
      <w:proofErr w:type="gramStart"/>
      <w:r w:rsidRPr="00F1105D">
        <w:rPr>
          <w:rFonts w:ascii="Times New Roman" w:hAnsi="Times New Roman"/>
          <w:spacing w:val="-2"/>
          <w:sz w:val="28"/>
          <w:szCs w:val="28"/>
        </w:rPr>
        <w:t>действие  градостроительных</w:t>
      </w:r>
      <w:proofErr w:type="gramEnd"/>
      <w:r w:rsidRPr="00F1105D">
        <w:rPr>
          <w:rFonts w:ascii="Times New Roman" w:hAnsi="Times New Roman"/>
          <w:spacing w:val="-2"/>
          <w:sz w:val="28"/>
          <w:szCs w:val="28"/>
        </w:rPr>
        <w:t xml:space="preserve">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14:paraId="6833DB23" w14:textId="77777777" w:rsidR="000F08B7" w:rsidRPr="00F1105D" w:rsidRDefault="000F08B7" w:rsidP="000F08B7">
      <w:pPr>
        <w:pStyle w:val="ac"/>
        <w:ind w:firstLine="567"/>
        <w:jc w:val="both"/>
        <w:rPr>
          <w:rFonts w:ascii="Times New Roman" w:hAnsi="Times New Roman"/>
          <w:spacing w:val="-4"/>
          <w:sz w:val="28"/>
          <w:szCs w:val="28"/>
        </w:rPr>
      </w:pPr>
      <w:r w:rsidRPr="00F1105D">
        <w:rPr>
          <w:rFonts w:ascii="Times New Roman" w:hAnsi="Times New Roman"/>
          <w:spacing w:val="-4"/>
          <w:sz w:val="28"/>
          <w:szCs w:val="28"/>
        </w:rPr>
        <w:t>Зоны инженерной инфраструктуры предназначены для размещения и функционирования сооружений и коммуникаций энергообеспечения, канализации и очистки стоков, газоснабжения, теплоснабжения, связи, а также территорий, необходимых для их технического обслуживания и охраны;</w:t>
      </w:r>
    </w:p>
    <w:p w14:paraId="286AB09F" w14:textId="77777777" w:rsidR="000F08B7" w:rsidRPr="00F1105D" w:rsidRDefault="000F08B7" w:rsidP="000F08B7">
      <w:pPr>
        <w:pStyle w:val="ac"/>
        <w:ind w:firstLine="567"/>
        <w:jc w:val="both"/>
        <w:rPr>
          <w:rFonts w:ascii="Times New Roman" w:hAnsi="Times New Roman"/>
          <w:spacing w:val="-4"/>
          <w:sz w:val="28"/>
          <w:szCs w:val="28"/>
        </w:rPr>
      </w:pPr>
      <w:r w:rsidRPr="00F1105D">
        <w:rPr>
          <w:rFonts w:ascii="Times New Roman" w:hAnsi="Times New Roman"/>
          <w:spacing w:val="-4"/>
          <w:sz w:val="28"/>
          <w:szCs w:val="28"/>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14:paraId="2006949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Размещение на территории зоны инженерной инфраструктуры объектов жилого и общественно-делового назначения не допускается. </w:t>
      </w:r>
    </w:p>
    <w:p w14:paraId="377FFE2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14:paraId="444559E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Прокладка инженерных коммуникаций должна производиться, как правило, на территориях зон инженерной и транспортной инфраструктуры.   При прокладке коммуникаций в охранных зонах требуется согласование уполномоченных государственных органов. </w:t>
      </w:r>
    </w:p>
    <w:p w14:paraId="33970747"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z w:val="28"/>
          <w:szCs w:val="28"/>
        </w:rPr>
        <w:t xml:space="preserve">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r w:rsidRPr="00F1105D">
        <w:rPr>
          <w:rFonts w:ascii="Times New Roman" w:hAnsi="Times New Roman"/>
          <w:spacing w:val="-2"/>
          <w:sz w:val="28"/>
          <w:szCs w:val="28"/>
        </w:rPr>
        <w:t xml:space="preserve"> </w:t>
      </w:r>
    </w:p>
    <w:p w14:paraId="43FEFB2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27F597CE"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10516444" w14:textId="77777777" w:rsidTr="00980AEA">
        <w:trPr>
          <w:trHeight w:val="322"/>
          <w:tblHeader/>
        </w:trPr>
        <w:tc>
          <w:tcPr>
            <w:tcW w:w="709" w:type="dxa"/>
            <w:tcBorders>
              <w:top w:val="single" w:sz="4" w:space="0" w:color="000000"/>
              <w:left w:val="single" w:sz="4" w:space="0" w:color="000000"/>
              <w:bottom w:val="single" w:sz="4" w:space="0" w:color="000000"/>
            </w:tcBorders>
            <w:vAlign w:val="center"/>
          </w:tcPr>
          <w:p w14:paraId="13CD79C1"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4CC49244"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C2C1A8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02DFD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w:t>
            </w:r>
          </w:p>
        </w:tc>
      </w:tr>
      <w:tr w:rsidR="000F08B7" w:rsidRPr="00F1105D" w14:paraId="3385062D" w14:textId="77777777" w:rsidTr="00980AEA">
        <w:trPr>
          <w:trHeight w:val="322"/>
        </w:trPr>
        <w:tc>
          <w:tcPr>
            <w:tcW w:w="709" w:type="dxa"/>
            <w:tcBorders>
              <w:left w:val="single" w:sz="4" w:space="0" w:color="000000"/>
              <w:bottom w:val="single" w:sz="4" w:space="0" w:color="000000"/>
            </w:tcBorders>
          </w:tcPr>
          <w:p w14:paraId="1D804A8A" w14:textId="77777777" w:rsidR="000F08B7" w:rsidRPr="00F1105D" w:rsidRDefault="000F08B7" w:rsidP="00980AEA">
            <w:pPr>
              <w:pStyle w:val="ac"/>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5DB84EB2"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02AFF635" w14:textId="77777777" w:rsidR="000F08B7" w:rsidRPr="00F1105D" w:rsidRDefault="000F08B7" w:rsidP="00980AEA">
            <w:pPr>
              <w:pStyle w:val="ac"/>
              <w:jc w:val="center"/>
              <w:rPr>
                <w:rFonts w:ascii="Times New Roman" w:hAnsi="Times New Roman"/>
                <w:sz w:val="28"/>
                <w:szCs w:val="28"/>
              </w:rPr>
            </w:pPr>
          </w:p>
        </w:tc>
      </w:tr>
      <w:tr w:rsidR="000F08B7" w:rsidRPr="00F1105D" w14:paraId="603C75D9" w14:textId="77777777" w:rsidTr="00980AEA">
        <w:trPr>
          <w:trHeight w:val="322"/>
        </w:trPr>
        <w:tc>
          <w:tcPr>
            <w:tcW w:w="709" w:type="dxa"/>
            <w:tcBorders>
              <w:left w:val="single" w:sz="4" w:space="0" w:color="000000"/>
              <w:bottom w:val="single" w:sz="4" w:space="0" w:color="000000"/>
            </w:tcBorders>
          </w:tcPr>
          <w:p w14:paraId="114ACBA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7D73DEA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Энергетика</w:t>
            </w:r>
          </w:p>
        </w:tc>
        <w:tc>
          <w:tcPr>
            <w:tcW w:w="2835" w:type="dxa"/>
            <w:tcBorders>
              <w:left w:val="single" w:sz="4" w:space="0" w:color="000000"/>
              <w:bottom w:val="single" w:sz="4" w:space="0" w:color="000000"/>
              <w:right w:val="single" w:sz="4" w:space="0" w:color="000000"/>
            </w:tcBorders>
            <w:vAlign w:val="center"/>
          </w:tcPr>
          <w:p w14:paraId="613242E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6.7</w:t>
            </w:r>
          </w:p>
        </w:tc>
      </w:tr>
      <w:tr w:rsidR="000F08B7" w:rsidRPr="00F1105D" w14:paraId="2836D585" w14:textId="77777777" w:rsidTr="00980AEA">
        <w:trPr>
          <w:trHeight w:val="322"/>
        </w:trPr>
        <w:tc>
          <w:tcPr>
            <w:tcW w:w="709" w:type="dxa"/>
            <w:tcBorders>
              <w:left w:val="single" w:sz="4" w:space="0" w:color="000000"/>
              <w:bottom w:val="single" w:sz="4" w:space="0" w:color="000000"/>
            </w:tcBorders>
          </w:tcPr>
          <w:p w14:paraId="0A81E3F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341273C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Связь</w:t>
            </w:r>
          </w:p>
        </w:tc>
        <w:tc>
          <w:tcPr>
            <w:tcW w:w="2835" w:type="dxa"/>
            <w:tcBorders>
              <w:left w:val="single" w:sz="4" w:space="0" w:color="000000"/>
              <w:bottom w:val="single" w:sz="4" w:space="0" w:color="000000"/>
              <w:right w:val="single" w:sz="4" w:space="0" w:color="000000"/>
            </w:tcBorders>
            <w:vAlign w:val="center"/>
          </w:tcPr>
          <w:p w14:paraId="42F0BAB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6.8</w:t>
            </w:r>
          </w:p>
        </w:tc>
      </w:tr>
      <w:tr w:rsidR="000F08B7" w:rsidRPr="00F1105D" w14:paraId="631B1B21" w14:textId="77777777" w:rsidTr="00980AEA">
        <w:trPr>
          <w:trHeight w:val="322"/>
        </w:trPr>
        <w:tc>
          <w:tcPr>
            <w:tcW w:w="709" w:type="dxa"/>
            <w:tcBorders>
              <w:left w:val="single" w:sz="4" w:space="0" w:color="000000"/>
              <w:bottom w:val="single" w:sz="4" w:space="0" w:color="000000"/>
            </w:tcBorders>
          </w:tcPr>
          <w:p w14:paraId="5AAA122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000000"/>
              <w:right w:val="single" w:sz="4" w:space="0" w:color="000000"/>
            </w:tcBorders>
          </w:tcPr>
          <w:p w14:paraId="49873CE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643868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7.5</w:t>
            </w:r>
          </w:p>
        </w:tc>
      </w:tr>
      <w:tr w:rsidR="000F08B7" w:rsidRPr="00F1105D" w14:paraId="44CC864B" w14:textId="77777777" w:rsidTr="00980AEA">
        <w:trPr>
          <w:trHeight w:val="322"/>
        </w:trPr>
        <w:tc>
          <w:tcPr>
            <w:tcW w:w="709" w:type="dxa"/>
            <w:tcBorders>
              <w:left w:val="single" w:sz="4" w:space="0" w:color="000000"/>
              <w:bottom w:val="single" w:sz="4" w:space="0" w:color="000000"/>
            </w:tcBorders>
          </w:tcPr>
          <w:p w14:paraId="21ECBA1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095" w:type="dxa"/>
            <w:tcBorders>
              <w:left w:val="single" w:sz="4" w:space="0" w:color="000000"/>
              <w:bottom w:val="single" w:sz="4" w:space="0" w:color="000000"/>
              <w:right w:val="single" w:sz="4" w:space="0" w:color="000000"/>
            </w:tcBorders>
          </w:tcPr>
          <w:p w14:paraId="11AB32C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Общее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6FC71DB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11.1</w:t>
            </w:r>
          </w:p>
        </w:tc>
      </w:tr>
      <w:tr w:rsidR="000F08B7" w:rsidRPr="00F1105D" w14:paraId="4BF549EF" w14:textId="77777777" w:rsidTr="00980AEA">
        <w:trPr>
          <w:trHeight w:val="322"/>
        </w:trPr>
        <w:tc>
          <w:tcPr>
            <w:tcW w:w="709" w:type="dxa"/>
            <w:tcBorders>
              <w:left w:val="single" w:sz="4" w:space="0" w:color="000000"/>
              <w:bottom w:val="single" w:sz="4" w:space="0" w:color="000000"/>
            </w:tcBorders>
          </w:tcPr>
          <w:p w14:paraId="7548D2B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095" w:type="dxa"/>
            <w:tcBorders>
              <w:left w:val="single" w:sz="4" w:space="0" w:color="000000"/>
              <w:bottom w:val="single" w:sz="4" w:space="0" w:color="000000"/>
              <w:right w:val="single" w:sz="4" w:space="0" w:color="000000"/>
            </w:tcBorders>
          </w:tcPr>
          <w:p w14:paraId="05C8D721"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Специальное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04F1D14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11.2</w:t>
            </w:r>
          </w:p>
        </w:tc>
      </w:tr>
    </w:tbl>
    <w:p w14:paraId="1C222CD2"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661E235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D3EC3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5BDF123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7CAA67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5460FEF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282149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01FE14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021212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0A4A309F" w14:textId="32344D4F"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w:t>
      </w:r>
      <w:r w:rsidR="00680730">
        <w:rPr>
          <w:rFonts w:ascii="Times New Roman" w:hAnsi="Times New Roman"/>
          <w:sz w:val="28"/>
          <w:szCs w:val="28"/>
        </w:rPr>
        <w:t>установлению</w:t>
      </w:r>
      <w:r w:rsidRPr="00F1105D">
        <w:rPr>
          <w:rFonts w:ascii="Times New Roman" w:hAnsi="Times New Roman"/>
          <w:sz w:val="28"/>
          <w:szCs w:val="28"/>
        </w:rPr>
        <w:t xml:space="preserve">; </w:t>
      </w:r>
    </w:p>
    <w:p w14:paraId="5B37FF5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0E4B39D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76F77D3E" w14:textId="77777777" w:rsidR="000F08B7" w:rsidRPr="00F1105D" w:rsidRDefault="000F08B7" w:rsidP="000F08B7">
      <w:pPr>
        <w:pStyle w:val="ac"/>
        <w:rPr>
          <w:rFonts w:ascii="Times New Roman" w:hAnsi="Times New Roman"/>
          <w:iCs/>
          <w:sz w:val="28"/>
          <w:szCs w:val="28"/>
        </w:rPr>
      </w:pPr>
      <w:r w:rsidRPr="00F1105D">
        <w:rPr>
          <w:rFonts w:ascii="Times New Roman" w:hAnsi="Times New Roman"/>
          <w:iCs/>
          <w:sz w:val="28"/>
          <w:szCs w:val="28"/>
        </w:rPr>
        <w:t xml:space="preserve">         </w:t>
      </w:r>
    </w:p>
    <w:p w14:paraId="0F8CA8F0" w14:textId="77777777" w:rsidR="000F08B7" w:rsidRPr="00F1105D" w:rsidRDefault="000F08B7" w:rsidP="000F08B7">
      <w:pPr>
        <w:pStyle w:val="ac"/>
        <w:ind w:firstLine="567"/>
        <w:jc w:val="both"/>
        <w:rPr>
          <w:rFonts w:ascii="Times New Roman" w:hAnsi="Times New Roman"/>
          <w:iCs/>
          <w:sz w:val="28"/>
          <w:szCs w:val="28"/>
        </w:rPr>
      </w:pPr>
      <w:r w:rsidRPr="00F1105D">
        <w:rPr>
          <w:rFonts w:ascii="Times New Roman" w:hAnsi="Times New Roman"/>
          <w:b/>
          <w:sz w:val="28"/>
          <w:szCs w:val="28"/>
        </w:rPr>
        <w:t xml:space="preserve"> </w:t>
      </w:r>
    </w:p>
    <w:p w14:paraId="2239CAF1" w14:textId="77777777" w:rsidR="000F08B7" w:rsidRPr="00F1105D" w:rsidRDefault="000F08B7" w:rsidP="000F08B7">
      <w:pPr>
        <w:pStyle w:val="ac"/>
        <w:rPr>
          <w:rFonts w:ascii="Times New Roman" w:hAnsi="Times New Roman"/>
          <w:b/>
          <w:sz w:val="28"/>
          <w:szCs w:val="28"/>
        </w:rPr>
      </w:pPr>
      <w:r w:rsidRPr="00F1105D">
        <w:rPr>
          <w:rFonts w:ascii="Times New Roman" w:hAnsi="Times New Roman"/>
          <w:iCs/>
          <w:sz w:val="28"/>
          <w:szCs w:val="28"/>
        </w:rPr>
        <w:t xml:space="preserve">          </w:t>
      </w:r>
      <w:r w:rsidRPr="00F1105D">
        <w:rPr>
          <w:rFonts w:ascii="Times New Roman" w:hAnsi="Times New Roman"/>
          <w:b/>
          <w:i/>
          <w:sz w:val="28"/>
          <w:szCs w:val="28"/>
        </w:rPr>
        <w:t xml:space="preserve">Статья 24.  Зоны специального </w:t>
      </w:r>
      <w:proofErr w:type="gramStart"/>
      <w:r w:rsidRPr="00F1105D">
        <w:rPr>
          <w:rFonts w:ascii="Times New Roman" w:hAnsi="Times New Roman"/>
          <w:b/>
          <w:i/>
          <w:sz w:val="28"/>
          <w:szCs w:val="28"/>
        </w:rPr>
        <w:t>назначения  (</w:t>
      </w:r>
      <w:proofErr w:type="gramEnd"/>
      <w:r w:rsidRPr="00F1105D">
        <w:rPr>
          <w:rFonts w:ascii="Times New Roman" w:hAnsi="Times New Roman"/>
          <w:b/>
          <w:i/>
          <w:sz w:val="28"/>
          <w:szCs w:val="28"/>
        </w:rPr>
        <w:t>С)</w:t>
      </w:r>
    </w:p>
    <w:p w14:paraId="1E2B4B88" w14:textId="77777777" w:rsidR="000F08B7" w:rsidRPr="00F1105D" w:rsidRDefault="000F08B7" w:rsidP="000F08B7">
      <w:pPr>
        <w:pStyle w:val="ac"/>
        <w:ind w:firstLine="567"/>
        <w:jc w:val="both"/>
        <w:rPr>
          <w:rFonts w:ascii="Times New Roman" w:hAnsi="Times New Roman"/>
          <w:sz w:val="28"/>
          <w:szCs w:val="28"/>
        </w:rPr>
      </w:pPr>
    </w:p>
    <w:p w14:paraId="7DFD5AE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Цель выделения – зоны специального назначения выделены для обеспечения правовых условий </w:t>
      </w:r>
      <w:proofErr w:type="gramStart"/>
      <w:r w:rsidRPr="00F1105D">
        <w:rPr>
          <w:rFonts w:ascii="Times New Roman" w:hAnsi="Times New Roman"/>
          <w:sz w:val="28"/>
          <w:szCs w:val="28"/>
        </w:rPr>
        <w:t>деятельности  объектов</w:t>
      </w:r>
      <w:proofErr w:type="gramEnd"/>
      <w:r w:rsidRPr="00F1105D">
        <w:rPr>
          <w:rFonts w:ascii="Times New Roman" w:hAnsi="Times New Roman"/>
          <w:sz w:val="28"/>
          <w:szCs w:val="28"/>
        </w:rPr>
        <w:t>, размещение которых недопустимо на территории других зон, в соответствии с типами объектов, указанными в наименованиях зон.</w:t>
      </w:r>
    </w:p>
    <w:p w14:paraId="7B960A9D" w14:textId="77777777" w:rsidR="000F08B7" w:rsidRPr="00F1105D" w:rsidRDefault="000F08B7" w:rsidP="000F08B7">
      <w:pPr>
        <w:pStyle w:val="ac"/>
        <w:ind w:firstLine="567"/>
        <w:jc w:val="both"/>
        <w:rPr>
          <w:rFonts w:ascii="Times New Roman" w:hAnsi="Times New Roman"/>
          <w:sz w:val="28"/>
          <w:szCs w:val="28"/>
        </w:rPr>
      </w:pPr>
    </w:p>
    <w:p w14:paraId="4622250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b/>
          <w:sz w:val="28"/>
          <w:szCs w:val="28"/>
        </w:rPr>
        <w:t xml:space="preserve">1. Зона </w:t>
      </w:r>
      <w:proofErr w:type="gramStart"/>
      <w:r w:rsidRPr="00F1105D">
        <w:rPr>
          <w:rFonts w:ascii="Times New Roman" w:hAnsi="Times New Roman"/>
          <w:b/>
          <w:sz w:val="28"/>
          <w:szCs w:val="28"/>
        </w:rPr>
        <w:t>кладбищ  (</w:t>
      </w:r>
      <w:proofErr w:type="gramEnd"/>
      <w:r w:rsidRPr="00F1105D">
        <w:rPr>
          <w:rFonts w:ascii="Times New Roman" w:hAnsi="Times New Roman"/>
          <w:b/>
          <w:sz w:val="28"/>
          <w:szCs w:val="28"/>
        </w:rPr>
        <w:t>С - 1)</w:t>
      </w:r>
    </w:p>
    <w:p w14:paraId="26F3E22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1)Зона выделена для обеспечения разрешительно-правовых условий и процедур </w:t>
      </w:r>
      <w:proofErr w:type="gramStart"/>
      <w:r w:rsidRPr="00F1105D">
        <w:rPr>
          <w:rFonts w:ascii="Times New Roman" w:hAnsi="Times New Roman"/>
          <w:sz w:val="28"/>
          <w:szCs w:val="28"/>
        </w:rPr>
        <w:t>формирования  кладбищ</w:t>
      </w:r>
      <w:proofErr w:type="gramEnd"/>
      <w:r w:rsidRPr="00F1105D">
        <w:rPr>
          <w:rFonts w:ascii="Times New Roman" w:hAnsi="Times New Roman"/>
          <w:sz w:val="28"/>
          <w:szCs w:val="28"/>
        </w:rPr>
        <w:t xml:space="preserve"> и установление территорий их влияния.</w:t>
      </w:r>
    </w:p>
    <w:p w14:paraId="7537ACC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73EB9053" w14:textId="77777777" w:rsidR="000F08B7" w:rsidRPr="00F1105D" w:rsidRDefault="000F08B7" w:rsidP="000F08B7">
      <w:pPr>
        <w:pStyle w:val="ac"/>
        <w:ind w:firstLine="567"/>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0F08B7" w:rsidRPr="00F1105D" w14:paraId="1631BB9B" w14:textId="77777777" w:rsidTr="00980AEA">
        <w:trPr>
          <w:trHeight w:val="322"/>
          <w:tblHeader/>
        </w:trPr>
        <w:tc>
          <w:tcPr>
            <w:tcW w:w="851" w:type="dxa"/>
            <w:tcBorders>
              <w:top w:val="single" w:sz="4" w:space="0" w:color="000000"/>
              <w:left w:val="single" w:sz="4" w:space="0" w:color="000000"/>
              <w:bottom w:val="single" w:sz="4" w:space="0" w:color="000000"/>
            </w:tcBorders>
            <w:vAlign w:val="center"/>
          </w:tcPr>
          <w:p w14:paraId="2F0CB81D"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1600030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1981233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A3108F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w:t>
            </w:r>
            <w:proofErr w:type="gramStart"/>
            <w:r w:rsidRPr="00F1105D">
              <w:rPr>
                <w:rFonts w:ascii="Times New Roman" w:hAnsi="Times New Roman"/>
                <w:color w:val="000000"/>
                <w:sz w:val="28"/>
                <w:szCs w:val="28"/>
              </w:rPr>
              <w:t>ЗУ  в</w:t>
            </w:r>
            <w:proofErr w:type="gramEnd"/>
            <w:r w:rsidRPr="00F1105D">
              <w:rPr>
                <w:rFonts w:ascii="Times New Roman" w:hAnsi="Times New Roman"/>
                <w:color w:val="000000"/>
                <w:sz w:val="28"/>
                <w:szCs w:val="28"/>
              </w:rPr>
              <w:t xml:space="preserve"> соответствии с классификатором видов разрешенного использования земельных участков</w:t>
            </w:r>
          </w:p>
        </w:tc>
      </w:tr>
      <w:tr w:rsidR="000F08B7" w:rsidRPr="00F1105D" w14:paraId="7F2474E3" w14:textId="77777777" w:rsidTr="00980AEA">
        <w:trPr>
          <w:trHeight w:val="322"/>
        </w:trPr>
        <w:tc>
          <w:tcPr>
            <w:tcW w:w="851" w:type="dxa"/>
            <w:tcBorders>
              <w:left w:val="single" w:sz="4" w:space="0" w:color="000000"/>
              <w:bottom w:val="single" w:sz="4" w:space="0" w:color="000000"/>
            </w:tcBorders>
          </w:tcPr>
          <w:p w14:paraId="0CF6F4EA" w14:textId="77777777" w:rsidR="000F08B7" w:rsidRPr="00F1105D" w:rsidRDefault="000F08B7" w:rsidP="00980AEA">
            <w:pPr>
              <w:pStyle w:val="ac"/>
              <w:rPr>
                <w:rFonts w:ascii="Times New Roman" w:hAnsi="Times New Roman"/>
                <w:sz w:val="28"/>
                <w:szCs w:val="28"/>
              </w:rPr>
            </w:pPr>
          </w:p>
        </w:tc>
        <w:tc>
          <w:tcPr>
            <w:tcW w:w="5953" w:type="dxa"/>
            <w:tcBorders>
              <w:left w:val="single" w:sz="4" w:space="0" w:color="000000"/>
              <w:bottom w:val="single" w:sz="4" w:space="0" w:color="000000"/>
              <w:right w:val="single" w:sz="4" w:space="0" w:color="000000"/>
            </w:tcBorders>
          </w:tcPr>
          <w:p w14:paraId="791E730C"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0307C7C" w14:textId="77777777" w:rsidR="000F08B7" w:rsidRPr="00F1105D" w:rsidRDefault="000F08B7" w:rsidP="00980AEA">
            <w:pPr>
              <w:pStyle w:val="ac"/>
              <w:rPr>
                <w:rFonts w:ascii="Times New Roman" w:hAnsi="Times New Roman"/>
                <w:sz w:val="28"/>
                <w:szCs w:val="28"/>
              </w:rPr>
            </w:pPr>
          </w:p>
        </w:tc>
      </w:tr>
      <w:tr w:rsidR="000F08B7" w:rsidRPr="00F1105D" w14:paraId="7AB77D48" w14:textId="77777777" w:rsidTr="00980AEA">
        <w:trPr>
          <w:trHeight w:val="322"/>
        </w:trPr>
        <w:tc>
          <w:tcPr>
            <w:tcW w:w="851" w:type="dxa"/>
            <w:tcBorders>
              <w:left w:val="single" w:sz="4" w:space="0" w:color="000000"/>
              <w:bottom w:val="single" w:sz="4" w:space="0" w:color="000000"/>
            </w:tcBorders>
          </w:tcPr>
          <w:p w14:paraId="34A5327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5953" w:type="dxa"/>
            <w:tcBorders>
              <w:left w:val="single" w:sz="4" w:space="0" w:color="000000"/>
              <w:bottom w:val="single" w:sz="4" w:space="0" w:color="000000"/>
              <w:right w:val="single" w:sz="4" w:space="0" w:color="000000"/>
            </w:tcBorders>
          </w:tcPr>
          <w:p w14:paraId="408E890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Ритуальная деятельность</w:t>
            </w:r>
          </w:p>
        </w:tc>
        <w:tc>
          <w:tcPr>
            <w:tcW w:w="2835" w:type="dxa"/>
            <w:tcBorders>
              <w:left w:val="single" w:sz="4" w:space="0" w:color="000000"/>
              <w:bottom w:val="single" w:sz="4" w:space="0" w:color="000000"/>
              <w:right w:val="single" w:sz="4" w:space="0" w:color="000000"/>
            </w:tcBorders>
            <w:vAlign w:val="center"/>
          </w:tcPr>
          <w:p w14:paraId="372AA98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12.1</w:t>
            </w:r>
          </w:p>
        </w:tc>
      </w:tr>
    </w:tbl>
    <w:p w14:paraId="6C4E250B"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0CF01ACC"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7240CB1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BB258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389BFB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30735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56AF19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максимальная площадь земельного участка </w:t>
      </w:r>
      <w:proofErr w:type="gramStart"/>
      <w:r w:rsidRPr="00F1105D">
        <w:rPr>
          <w:rFonts w:ascii="Times New Roman" w:hAnsi="Times New Roman"/>
          <w:sz w:val="28"/>
          <w:szCs w:val="28"/>
        </w:rPr>
        <w:t>-  не</w:t>
      </w:r>
      <w:proofErr w:type="gramEnd"/>
      <w:r w:rsidRPr="00F1105D">
        <w:rPr>
          <w:rFonts w:ascii="Times New Roman" w:hAnsi="Times New Roman"/>
          <w:sz w:val="28"/>
          <w:szCs w:val="28"/>
        </w:rPr>
        <w:t xml:space="preserve"> подлежит установлению;</w:t>
      </w:r>
    </w:p>
    <w:p w14:paraId="1680A6F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091ACC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4F9EAC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50%;</w:t>
      </w:r>
    </w:p>
    <w:p w14:paraId="154DAD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60060E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3622A8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48074D79" w14:textId="77777777" w:rsidR="000F08B7" w:rsidRPr="00F1105D" w:rsidRDefault="000F08B7" w:rsidP="000F08B7">
      <w:pPr>
        <w:pStyle w:val="ac"/>
        <w:ind w:firstLine="567"/>
        <w:jc w:val="both"/>
        <w:rPr>
          <w:rFonts w:ascii="Times New Roman" w:hAnsi="Times New Roman"/>
          <w:sz w:val="28"/>
          <w:szCs w:val="28"/>
        </w:rPr>
      </w:pPr>
    </w:p>
    <w:p w14:paraId="5B33E429" w14:textId="77777777" w:rsidR="000F08B7" w:rsidRPr="00F1105D" w:rsidRDefault="000F08B7" w:rsidP="000F08B7">
      <w:pPr>
        <w:pStyle w:val="3-016"/>
        <w:jc w:val="center"/>
        <w:rPr>
          <w:szCs w:val="28"/>
        </w:rPr>
      </w:pPr>
      <w:r w:rsidRPr="00F1105D">
        <w:rPr>
          <w:szCs w:val="28"/>
        </w:rPr>
        <w:t>Глава 9. Градостроительные регламенты в части ограничений использования земельных участков и объектов капитального строительства</w:t>
      </w:r>
    </w:p>
    <w:p w14:paraId="70C4E47D" w14:textId="77777777" w:rsidR="000F08B7" w:rsidRPr="00F1105D" w:rsidRDefault="000F08B7" w:rsidP="000F08B7">
      <w:pPr>
        <w:pStyle w:val="3-016"/>
        <w:jc w:val="center"/>
        <w:rPr>
          <w:szCs w:val="28"/>
        </w:rPr>
      </w:pPr>
    </w:p>
    <w:p w14:paraId="4C7E8951" w14:textId="77777777" w:rsidR="000F08B7" w:rsidRPr="00F1105D" w:rsidRDefault="000F08B7" w:rsidP="000F08B7">
      <w:pPr>
        <w:pStyle w:val="ConsPlusNormal"/>
        <w:widowControl/>
        <w:ind w:firstLine="540"/>
        <w:jc w:val="both"/>
        <w:rPr>
          <w:rFonts w:ascii="Times New Roman" w:hAnsi="Times New Roman" w:cs="Times New Roman"/>
          <w:b/>
          <w:bCs/>
          <w:i/>
          <w:iCs/>
          <w:sz w:val="28"/>
          <w:szCs w:val="28"/>
        </w:rPr>
      </w:pPr>
      <w:r w:rsidRPr="00F1105D">
        <w:rPr>
          <w:rFonts w:ascii="Times New Roman" w:hAnsi="Times New Roman" w:cs="Times New Roman"/>
          <w:b/>
          <w:bCs/>
          <w:i/>
          <w:iCs/>
          <w:sz w:val="28"/>
          <w:szCs w:val="28"/>
        </w:rPr>
        <w:t>Статья 25. Зоны</w:t>
      </w:r>
      <w:r w:rsidRPr="00F1105D">
        <w:rPr>
          <w:rFonts w:ascii="Times New Roman" w:hAnsi="Times New Roman" w:cs="Times New Roman"/>
          <w:i/>
          <w:iCs/>
          <w:sz w:val="28"/>
          <w:szCs w:val="28"/>
        </w:rPr>
        <w:t xml:space="preserve"> </w:t>
      </w:r>
      <w:r w:rsidRPr="00F1105D">
        <w:rPr>
          <w:rFonts w:ascii="Times New Roman" w:hAnsi="Times New Roman" w:cs="Times New Roman"/>
          <w:b/>
          <w:i/>
          <w:iCs/>
          <w:sz w:val="28"/>
          <w:szCs w:val="28"/>
        </w:rPr>
        <w:t>с особыми условиями использования территорий</w:t>
      </w:r>
    </w:p>
    <w:p w14:paraId="2D66D6A6"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1. Ограничения использования земельных участков и объектов капитального строительства, устанавливаемые на территории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14:paraId="5D455932"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2. Виды, состав и коды зон с особыми условиями использования территорий приведены в таблице 2.</w:t>
      </w:r>
    </w:p>
    <w:p w14:paraId="487BCA86" w14:textId="77777777" w:rsidR="000F08B7" w:rsidRPr="00F1105D" w:rsidRDefault="000F08B7" w:rsidP="000F08B7">
      <w:pPr>
        <w:pStyle w:val="ConsPlusNormal"/>
        <w:widowControl/>
        <w:ind w:firstLine="540"/>
        <w:jc w:val="right"/>
        <w:rPr>
          <w:rFonts w:ascii="Times New Roman" w:hAnsi="Times New Roman" w:cs="Times New Roman"/>
          <w:sz w:val="28"/>
          <w:szCs w:val="28"/>
        </w:rPr>
      </w:pPr>
      <w:r w:rsidRPr="00F1105D">
        <w:rPr>
          <w:rFonts w:ascii="Times New Roman" w:hAnsi="Times New Roman" w:cs="Times New Roman"/>
          <w:sz w:val="28"/>
          <w:szCs w:val="28"/>
        </w:rPr>
        <w:t>Таблица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0F08B7" w:rsidRPr="00F1105D" w14:paraId="0FF8D412" w14:textId="77777777" w:rsidTr="00980AEA">
        <w:trPr>
          <w:trHeight w:val="322"/>
        </w:trPr>
        <w:tc>
          <w:tcPr>
            <w:tcW w:w="1980" w:type="dxa"/>
            <w:vMerge w:val="restart"/>
            <w:tcBorders>
              <w:top w:val="single" w:sz="1" w:space="0" w:color="000000"/>
              <w:left w:val="single" w:sz="1" w:space="0" w:color="000000"/>
              <w:bottom w:val="single" w:sz="1" w:space="0" w:color="000000"/>
            </w:tcBorders>
          </w:tcPr>
          <w:p w14:paraId="50155E14" w14:textId="77777777" w:rsidR="000F08B7" w:rsidRPr="00F1105D" w:rsidRDefault="000F08B7" w:rsidP="00980AEA">
            <w:pPr>
              <w:pStyle w:val="af4"/>
              <w:snapToGrid w:val="0"/>
              <w:jc w:val="center"/>
              <w:rPr>
                <w:sz w:val="28"/>
                <w:szCs w:val="28"/>
              </w:rPr>
            </w:pPr>
            <w:r w:rsidRPr="00F1105D">
              <w:rPr>
                <w:sz w:val="28"/>
                <w:szCs w:val="28"/>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14:paraId="5EC71894" w14:textId="77777777" w:rsidR="000F08B7" w:rsidRPr="00F1105D" w:rsidRDefault="000F08B7" w:rsidP="00980AEA">
            <w:pPr>
              <w:pStyle w:val="af4"/>
              <w:snapToGrid w:val="0"/>
              <w:ind w:left="560" w:right="5"/>
              <w:rPr>
                <w:sz w:val="28"/>
                <w:szCs w:val="28"/>
              </w:rPr>
            </w:pPr>
          </w:p>
          <w:p w14:paraId="1706D483" w14:textId="77777777" w:rsidR="000F08B7" w:rsidRPr="00F1105D" w:rsidRDefault="000F08B7" w:rsidP="00980AEA">
            <w:pPr>
              <w:pStyle w:val="af4"/>
              <w:snapToGrid w:val="0"/>
              <w:ind w:left="560" w:right="5"/>
              <w:rPr>
                <w:sz w:val="28"/>
                <w:szCs w:val="28"/>
              </w:rPr>
            </w:pPr>
          </w:p>
          <w:p w14:paraId="7C136AE5" w14:textId="77777777" w:rsidR="000F08B7" w:rsidRPr="00F1105D" w:rsidRDefault="000F08B7" w:rsidP="00980AEA">
            <w:pPr>
              <w:pStyle w:val="af4"/>
              <w:snapToGrid w:val="0"/>
              <w:ind w:left="560" w:right="5"/>
              <w:rPr>
                <w:sz w:val="28"/>
                <w:szCs w:val="28"/>
              </w:rPr>
            </w:pPr>
            <w:proofErr w:type="gramStart"/>
            <w:r w:rsidRPr="00F1105D">
              <w:rPr>
                <w:sz w:val="28"/>
                <w:szCs w:val="28"/>
              </w:rPr>
              <w:t>Виды  и</w:t>
            </w:r>
            <w:proofErr w:type="gramEnd"/>
            <w:r w:rsidRPr="00F1105D">
              <w:rPr>
                <w:sz w:val="28"/>
                <w:szCs w:val="28"/>
              </w:rPr>
              <w:t xml:space="preserve"> состав зон с особыми условиями использования территорий</w:t>
            </w:r>
          </w:p>
        </w:tc>
      </w:tr>
      <w:tr w:rsidR="000F08B7" w:rsidRPr="00F1105D" w14:paraId="2618D131" w14:textId="77777777" w:rsidTr="00980AEA">
        <w:trPr>
          <w:trHeight w:val="230"/>
        </w:trPr>
        <w:tc>
          <w:tcPr>
            <w:tcW w:w="9343" w:type="dxa"/>
            <w:gridSpan w:val="2"/>
            <w:tcBorders>
              <w:left w:val="single" w:sz="1" w:space="0" w:color="000000"/>
              <w:bottom w:val="single" w:sz="1" w:space="0" w:color="000000"/>
              <w:right w:val="single" w:sz="1" w:space="0" w:color="000000"/>
            </w:tcBorders>
          </w:tcPr>
          <w:p w14:paraId="57EC7A33" w14:textId="77777777" w:rsidR="000F08B7" w:rsidRPr="00F1105D" w:rsidRDefault="000F08B7" w:rsidP="00980AEA">
            <w:pPr>
              <w:pStyle w:val="af4"/>
              <w:snapToGrid w:val="0"/>
              <w:ind w:right="5"/>
              <w:jc w:val="center"/>
              <w:rPr>
                <w:sz w:val="28"/>
                <w:szCs w:val="28"/>
              </w:rPr>
            </w:pPr>
            <w:r w:rsidRPr="00F1105D">
              <w:rPr>
                <w:sz w:val="28"/>
                <w:szCs w:val="28"/>
              </w:rPr>
              <w:lastRenderedPageBreak/>
              <w:t>САНИТАРНО-</w:t>
            </w:r>
            <w:proofErr w:type="gramStart"/>
            <w:r w:rsidRPr="00F1105D">
              <w:rPr>
                <w:sz w:val="28"/>
                <w:szCs w:val="28"/>
              </w:rPr>
              <w:t>ЗАЩИТНЫЕ  ЗОНЫ</w:t>
            </w:r>
            <w:proofErr w:type="gramEnd"/>
          </w:p>
        </w:tc>
      </w:tr>
      <w:tr w:rsidR="000F08B7" w:rsidRPr="00F1105D" w14:paraId="41342FAB" w14:textId="77777777" w:rsidTr="00980AEA">
        <w:trPr>
          <w:trHeight w:val="322"/>
        </w:trPr>
        <w:tc>
          <w:tcPr>
            <w:tcW w:w="1980" w:type="dxa"/>
            <w:vMerge w:val="restart"/>
            <w:tcBorders>
              <w:left w:val="single" w:sz="1" w:space="0" w:color="000000"/>
              <w:bottom w:val="single" w:sz="1" w:space="0" w:color="000000"/>
            </w:tcBorders>
          </w:tcPr>
          <w:p w14:paraId="211E1666" w14:textId="77777777" w:rsidR="000F08B7" w:rsidRPr="00F1105D" w:rsidRDefault="000F08B7" w:rsidP="00980AEA">
            <w:pPr>
              <w:pStyle w:val="af4"/>
              <w:snapToGrid w:val="0"/>
              <w:jc w:val="center"/>
              <w:rPr>
                <w:sz w:val="28"/>
                <w:szCs w:val="28"/>
              </w:rPr>
            </w:pPr>
            <w:r w:rsidRPr="00F1105D">
              <w:rPr>
                <w:sz w:val="28"/>
                <w:szCs w:val="28"/>
              </w:rPr>
              <w:t>СЗЗ</w:t>
            </w:r>
          </w:p>
        </w:tc>
        <w:tc>
          <w:tcPr>
            <w:tcW w:w="7363" w:type="dxa"/>
            <w:vMerge w:val="restart"/>
            <w:tcBorders>
              <w:left w:val="single" w:sz="1" w:space="0" w:color="000000"/>
              <w:bottom w:val="single" w:sz="1" w:space="0" w:color="000000"/>
              <w:right w:val="single" w:sz="1" w:space="0" w:color="000000"/>
            </w:tcBorders>
          </w:tcPr>
          <w:p w14:paraId="1A4E197A" w14:textId="77777777" w:rsidR="000F08B7" w:rsidRPr="00F1105D" w:rsidRDefault="000F08B7" w:rsidP="00980AEA">
            <w:pPr>
              <w:pStyle w:val="af4"/>
              <w:snapToGrid w:val="0"/>
              <w:ind w:right="5"/>
              <w:rPr>
                <w:sz w:val="28"/>
                <w:szCs w:val="28"/>
              </w:rPr>
            </w:pPr>
            <w:r w:rsidRPr="00F1105D">
              <w:rPr>
                <w:sz w:val="28"/>
                <w:szCs w:val="28"/>
              </w:rPr>
              <w:t>Санитарно-защитная зона</w:t>
            </w:r>
          </w:p>
        </w:tc>
      </w:tr>
      <w:tr w:rsidR="000F08B7" w:rsidRPr="00F1105D" w14:paraId="75A2C3FF" w14:textId="77777777" w:rsidTr="00980AEA">
        <w:trPr>
          <w:trHeight w:val="230"/>
        </w:trPr>
        <w:tc>
          <w:tcPr>
            <w:tcW w:w="9343" w:type="dxa"/>
            <w:gridSpan w:val="2"/>
            <w:tcBorders>
              <w:left w:val="single" w:sz="1" w:space="0" w:color="000000"/>
              <w:bottom w:val="single" w:sz="1" w:space="0" w:color="000000"/>
              <w:right w:val="single" w:sz="1" w:space="0" w:color="000000"/>
            </w:tcBorders>
          </w:tcPr>
          <w:p w14:paraId="0A157E81" w14:textId="77777777" w:rsidR="000F08B7" w:rsidRPr="00F1105D" w:rsidRDefault="000F08B7" w:rsidP="00980AEA">
            <w:pPr>
              <w:pStyle w:val="af4"/>
              <w:snapToGrid w:val="0"/>
              <w:ind w:right="5"/>
              <w:jc w:val="center"/>
              <w:rPr>
                <w:sz w:val="28"/>
                <w:szCs w:val="28"/>
              </w:rPr>
            </w:pPr>
            <w:proofErr w:type="gramStart"/>
            <w:r w:rsidRPr="00F1105D">
              <w:rPr>
                <w:sz w:val="28"/>
                <w:szCs w:val="28"/>
              </w:rPr>
              <w:t>ЗОНЫ  САНИТАРНОЙ</w:t>
            </w:r>
            <w:proofErr w:type="gramEnd"/>
            <w:r w:rsidRPr="00F1105D">
              <w:rPr>
                <w:sz w:val="28"/>
                <w:szCs w:val="28"/>
              </w:rPr>
              <w:t xml:space="preserve">  ОХРАНЫ  ОБЪЕКТОВ  ВОДОЗАБОА</w:t>
            </w:r>
          </w:p>
        </w:tc>
      </w:tr>
      <w:tr w:rsidR="000F08B7" w:rsidRPr="00F1105D" w14:paraId="3220FF52" w14:textId="77777777" w:rsidTr="00980AEA">
        <w:trPr>
          <w:trHeight w:val="230"/>
        </w:trPr>
        <w:tc>
          <w:tcPr>
            <w:tcW w:w="1980" w:type="dxa"/>
            <w:tcBorders>
              <w:left w:val="single" w:sz="1" w:space="0" w:color="000000"/>
              <w:bottom w:val="single" w:sz="1" w:space="0" w:color="000000"/>
            </w:tcBorders>
          </w:tcPr>
          <w:p w14:paraId="00460321" w14:textId="77777777" w:rsidR="000F08B7" w:rsidRPr="00F1105D" w:rsidRDefault="000F08B7" w:rsidP="00980AEA">
            <w:pPr>
              <w:pStyle w:val="af4"/>
              <w:snapToGrid w:val="0"/>
              <w:jc w:val="center"/>
              <w:rPr>
                <w:sz w:val="28"/>
                <w:szCs w:val="28"/>
              </w:rPr>
            </w:pPr>
            <w:r w:rsidRPr="00F1105D">
              <w:rPr>
                <w:sz w:val="28"/>
                <w:szCs w:val="28"/>
              </w:rPr>
              <w:t>ЗСО-1</w:t>
            </w:r>
          </w:p>
        </w:tc>
        <w:tc>
          <w:tcPr>
            <w:tcW w:w="7363" w:type="dxa"/>
            <w:tcBorders>
              <w:left w:val="single" w:sz="1" w:space="0" w:color="000000"/>
              <w:bottom w:val="single" w:sz="1" w:space="0" w:color="000000"/>
              <w:right w:val="single" w:sz="1" w:space="0" w:color="000000"/>
            </w:tcBorders>
          </w:tcPr>
          <w:p w14:paraId="18F2B546" w14:textId="77777777" w:rsidR="000F08B7" w:rsidRPr="00F1105D" w:rsidRDefault="000F08B7" w:rsidP="00980AEA">
            <w:pPr>
              <w:pStyle w:val="af4"/>
              <w:snapToGrid w:val="0"/>
              <w:ind w:right="5"/>
              <w:rPr>
                <w:sz w:val="28"/>
                <w:szCs w:val="28"/>
              </w:rPr>
            </w:pPr>
            <w:r w:rsidRPr="00F1105D">
              <w:rPr>
                <w:sz w:val="28"/>
                <w:szCs w:val="28"/>
              </w:rPr>
              <w:t xml:space="preserve">I пояс зоны санитарной охраны поверхностных источников питьевого водоснабжения: вверх по течению – 200 м. от водозабора; вниз по течению– 100 м. от водозабора; по прилегающему к водозабору берегу – 100 м. от линии уреза воды </w:t>
            </w:r>
            <w:proofErr w:type="spellStart"/>
            <w:r w:rsidRPr="00F1105D">
              <w:rPr>
                <w:sz w:val="28"/>
                <w:szCs w:val="28"/>
              </w:rPr>
              <w:t>летне</w:t>
            </w:r>
            <w:proofErr w:type="spellEnd"/>
            <w:r w:rsidRPr="00F1105D">
              <w:rPr>
                <w:sz w:val="28"/>
                <w:szCs w:val="28"/>
              </w:rPr>
              <w:t xml:space="preserve"> – осенней межени</w:t>
            </w:r>
          </w:p>
        </w:tc>
      </w:tr>
      <w:tr w:rsidR="000F08B7" w:rsidRPr="00F1105D" w14:paraId="37A1D1EE" w14:textId="77777777" w:rsidTr="00980AEA">
        <w:trPr>
          <w:trHeight w:val="230"/>
        </w:trPr>
        <w:tc>
          <w:tcPr>
            <w:tcW w:w="1980" w:type="dxa"/>
            <w:tcBorders>
              <w:left w:val="single" w:sz="1" w:space="0" w:color="000000"/>
              <w:bottom w:val="single" w:sz="1" w:space="0" w:color="000000"/>
            </w:tcBorders>
          </w:tcPr>
          <w:p w14:paraId="36EFBA2C" w14:textId="77777777" w:rsidR="000F08B7" w:rsidRPr="00F1105D" w:rsidRDefault="000F08B7" w:rsidP="00980AEA">
            <w:pPr>
              <w:pStyle w:val="af4"/>
              <w:snapToGrid w:val="0"/>
              <w:jc w:val="center"/>
              <w:rPr>
                <w:sz w:val="28"/>
                <w:szCs w:val="28"/>
              </w:rPr>
            </w:pPr>
            <w:r w:rsidRPr="00F1105D">
              <w:rPr>
                <w:sz w:val="28"/>
                <w:szCs w:val="28"/>
              </w:rPr>
              <w:t>ЗСО-2</w:t>
            </w:r>
          </w:p>
        </w:tc>
        <w:tc>
          <w:tcPr>
            <w:tcW w:w="7363" w:type="dxa"/>
            <w:tcBorders>
              <w:left w:val="single" w:sz="1" w:space="0" w:color="000000"/>
              <w:bottom w:val="single" w:sz="1" w:space="0" w:color="000000"/>
              <w:right w:val="single" w:sz="1" w:space="0" w:color="000000"/>
            </w:tcBorders>
          </w:tcPr>
          <w:p w14:paraId="25C5FDAE" w14:textId="77777777" w:rsidR="000F08B7" w:rsidRPr="00F1105D" w:rsidRDefault="000F08B7" w:rsidP="00980AEA">
            <w:pPr>
              <w:pStyle w:val="af4"/>
              <w:snapToGrid w:val="0"/>
              <w:ind w:right="5"/>
              <w:rPr>
                <w:sz w:val="28"/>
                <w:szCs w:val="28"/>
              </w:rPr>
            </w:pPr>
            <w:proofErr w:type="gramStart"/>
            <w:r w:rsidRPr="00F1105D">
              <w:rPr>
                <w:sz w:val="28"/>
                <w:szCs w:val="28"/>
              </w:rPr>
              <w:t>II  и</w:t>
            </w:r>
            <w:proofErr w:type="gramEnd"/>
            <w:r w:rsidRPr="00F1105D">
              <w:rPr>
                <w:sz w:val="28"/>
                <w:szCs w:val="28"/>
              </w:rPr>
              <w:t xml:space="preserve">  III пояса зоны санитарной охраны поверхностных источников питьевого водоснабжения: удалены вверх по течению от водозаборов до границы городского поселения; вниз по течению – 250 м.; боковые границы от уреза воды летнее – осенней межени – 500 м</w:t>
            </w:r>
          </w:p>
        </w:tc>
      </w:tr>
      <w:tr w:rsidR="000F08B7" w:rsidRPr="00F1105D" w14:paraId="2EE256B4" w14:textId="77777777" w:rsidTr="00980AEA">
        <w:trPr>
          <w:trHeight w:val="230"/>
        </w:trPr>
        <w:tc>
          <w:tcPr>
            <w:tcW w:w="1980" w:type="dxa"/>
            <w:tcBorders>
              <w:left w:val="single" w:sz="1" w:space="0" w:color="000000"/>
              <w:bottom w:val="single" w:sz="1" w:space="0" w:color="000000"/>
            </w:tcBorders>
          </w:tcPr>
          <w:p w14:paraId="55FF6982" w14:textId="77777777" w:rsidR="000F08B7" w:rsidRPr="00F1105D" w:rsidRDefault="000F08B7" w:rsidP="00980AEA">
            <w:pPr>
              <w:pStyle w:val="af4"/>
              <w:snapToGrid w:val="0"/>
              <w:jc w:val="center"/>
              <w:rPr>
                <w:sz w:val="28"/>
                <w:szCs w:val="28"/>
              </w:rPr>
            </w:pPr>
            <w:r w:rsidRPr="00F1105D">
              <w:rPr>
                <w:sz w:val="28"/>
                <w:szCs w:val="28"/>
              </w:rPr>
              <w:t>ЗСО-3</w:t>
            </w:r>
          </w:p>
        </w:tc>
        <w:tc>
          <w:tcPr>
            <w:tcW w:w="7363" w:type="dxa"/>
            <w:tcBorders>
              <w:left w:val="single" w:sz="1" w:space="0" w:color="000000"/>
              <w:bottom w:val="single" w:sz="1" w:space="0" w:color="000000"/>
              <w:right w:val="single" w:sz="1" w:space="0" w:color="000000"/>
            </w:tcBorders>
          </w:tcPr>
          <w:p w14:paraId="427F7618" w14:textId="77777777" w:rsidR="000F08B7" w:rsidRPr="00F1105D" w:rsidRDefault="000F08B7" w:rsidP="00980AEA">
            <w:pPr>
              <w:pStyle w:val="af4"/>
              <w:snapToGrid w:val="0"/>
              <w:ind w:right="5"/>
              <w:rPr>
                <w:sz w:val="28"/>
                <w:szCs w:val="28"/>
              </w:rPr>
            </w:pPr>
            <w:r w:rsidRPr="00F1105D">
              <w:rPr>
                <w:sz w:val="28"/>
                <w:szCs w:val="28"/>
              </w:rPr>
              <w:t>I пояс санитарной охраны источника питьевого и хозяйственно – бытового водоснабжения</w:t>
            </w:r>
          </w:p>
        </w:tc>
      </w:tr>
      <w:tr w:rsidR="000F08B7" w:rsidRPr="00F1105D" w14:paraId="733E4B2F" w14:textId="77777777" w:rsidTr="00980AEA">
        <w:trPr>
          <w:trHeight w:hRule="exact" w:val="397"/>
        </w:trPr>
        <w:tc>
          <w:tcPr>
            <w:tcW w:w="9343" w:type="dxa"/>
            <w:gridSpan w:val="2"/>
            <w:tcBorders>
              <w:left w:val="single" w:sz="1" w:space="0" w:color="000000"/>
              <w:bottom w:val="single" w:sz="1" w:space="0" w:color="000000"/>
              <w:right w:val="single" w:sz="1" w:space="0" w:color="000000"/>
            </w:tcBorders>
          </w:tcPr>
          <w:p w14:paraId="3C250504" w14:textId="77777777" w:rsidR="000F08B7" w:rsidRPr="00F1105D" w:rsidRDefault="000F08B7" w:rsidP="00980AEA">
            <w:pPr>
              <w:jc w:val="center"/>
              <w:rPr>
                <w:rFonts w:ascii="Times New Roman" w:hAnsi="Times New Roman"/>
                <w:sz w:val="28"/>
                <w:szCs w:val="28"/>
              </w:rPr>
            </w:pPr>
            <w:proofErr w:type="gramStart"/>
            <w:r w:rsidRPr="00F1105D">
              <w:rPr>
                <w:rFonts w:ascii="Times New Roman" w:hAnsi="Times New Roman"/>
                <w:sz w:val="28"/>
                <w:szCs w:val="28"/>
              </w:rPr>
              <w:t>ЗОНА  ОХРАНЯЕМОГО</w:t>
            </w:r>
            <w:proofErr w:type="gramEnd"/>
            <w:r w:rsidRPr="00F1105D">
              <w:rPr>
                <w:rFonts w:ascii="Times New Roman" w:hAnsi="Times New Roman"/>
                <w:sz w:val="28"/>
                <w:szCs w:val="28"/>
              </w:rPr>
              <w:t xml:space="preserve">  ОБЪЕКТА</w:t>
            </w:r>
          </w:p>
        </w:tc>
      </w:tr>
      <w:tr w:rsidR="000F08B7" w:rsidRPr="00F1105D" w14:paraId="3902BB76" w14:textId="77777777" w:rsidTr="00980AEA">
        <w:trPr>
          <w:trHeight w:hRule="exact" w:val="397"/>
        </w:trPr>
        <w:tc>
          <w:tcPr>
            <w:tcW w:w="1980" w:type="dxa"/>
            <w:vMerge w:val="restart"/>
            <w:tcBorders>
              <w:left w:val="single" w:sz="1" w:space="0" w:color="000000"/>
              <w:bottom w:val="single" w:sz="1" w:space="0" w:color="000000"/>
            </w:tcBorders>
          </w:tcPr>
          <w:p w14:paraId="37D73705" w14:textId="77777777" w:rsidR="000F08B7" w:rsidRPr="00F1105D" w:rsidRDefault="000F08B7" w:rsidP="00980AEA">
            <w:pPr>
              <w:tabs>
                <w:tab w:val="left" w:pos="5400"/>
                <w:tab w:val="left" w:pos="6840"/>
              </w:tabs>
              <w:snapToGrid w:val="0"/>
              <w:spacing w:before="120"/>
              <w:ind w:left="360" w:hanging="360"/>
              <w:jc w:val="center"/>
              <w:rPr>
                <w:rFonts w:ascii="Times New Roman" w:hAnsi="Times New Roman"/>
                <w:sz w:val="28"/>
                <w:szCs w:val="28"/>
              </w:rPr>
            </w:pPr>
            <w:r w:rsidRPr="00F1105D">
              <w:rPr>
                <w:rFonts w:ascii="Times New Roman" w:hAnsi="Times New Roman"/>
                <w:sz w:val="28"/>
                <w:szCs w:val="28"/>
              </w:rPr>
              <w:t>ОЗ-1</w:t>
            </w:r>
          </w:p>
        </w:tc>
        <w:tc>
          <w:tcPr>
            <w:tcW w:w="7363" w:type="dxa"/>
            <w:vMerge w:val="restart"/>
            <w:tcBorders>
              <w:left w:val="single" w:sz="1" w:space="0" w:color="000000"/>
              <w:bottom w:val="single" w:sz="1" w:space="0" w:color="000000"/>
              <w:right w:val="single" w:sz="1" w:space="0" w:color="000000"/>
            </w:tcBorders>
          </w:tcPr>
          <w:p w14:paraId="566698DA"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Охранная зона линейного объекта</w:t>
            </w:r>
          </w:p>
        </w:tc>
      </w:tr>
      <w:tr w:rsidR="000F08B7" w:rsidRPr="00F1105D" w14:paraId="0C126085" w14:textId="77777777" w:rsidTr="00980AEA">
        <w:trPr>
          <w:trHeight w:hRule="exact" w:val="397"/>
        </w:trPr>
        <w:tc>
          <w:tcPr>
            <w:tcW w:w="1980" w:type="dxa"/>
            <w:vMerge w:val="restart"/>
            <w:tcBorders>
              <w:left w:val="single" w:sz="1" w:space="0" w:color="000000"/>
              <w:bottom w:val="single" w:sz="1" w:space="0" w:color="000000"/>
            </w:tcBorders>
          </w:tcPr>
          <w:p w14:paraId="38DE76A8" w14:textId="77777777" w:rsidR="000F08B7" w:rsidRPr="00F1105D" w:rsidRDefault="000F08B7" w:rsidP="00980AEA">
            <w:pPr>
              <w:snapToGrid w:val="0"/>
              <w:ind w:left="10"/>
              <w:jc w:val="center"/>
              <w:rPr>
                <w:rFonts w:ascii="Times New Roman" w:hAnsi="Times New Roman"/>
                <w:sz w:val="28"/>
                <w:szCs w:val="28"/>
              </w:rPr>
            </w:pPr>
            <w:r w:rsidRPr="00F1105D">
              <w:rPr>
                <w:rFonts w:ascii="Times New Roman" w:hAnsi="Times New Roman"/>
                <w:sz w:val="28"/>
                <w:szCs w:val="28"/>
              </w:rPr>
              <w:t>ОЗ-2</w:t>
            </w:r>
          </w:p>
        </w:tc>
        <w:tc>
          <w:tcPr>
            <w:tcW w:w="7363" w:type="dxa"/>
            <w:vMerge w:val="restart"/>
            <w:tcBorders>
              <w:left w:val="single" w:sz="1" w:space="0" w:color="000000"/>
              <w:bottom w:val="single" w:sz="1" w:space="0" w:color="000000"/>
              <w:right w:val="single" w:sz="1" w:space="0" w:color="000000"/>
            </w:tcBorders>
          </w:tcPr>
          <w:p w14:paraId="497AEE3C" w14:textId="77777777" w:rsidR="000F08B7" w:rsidRPr="00F1105D" w:rsidRDefault="000F08B7" w:rsidP="00980AEA">
            <w:pPr>
              <w:snapToGrid w:val="0"/>
              <w:ind w:left="10" w:hanging="10"/>
              <w:rPr>
                <w:rFonts w:ascii="Times New Roman" w:hAnsi="Times New Roman"/>
                <w:sz w:val="28"/>
                <w:szCs w:val="28"/>
              </w:rPr>
            </w:pPr>
            <w:r w:rsidRPr="00F1105D">
              <w:rPr>
                <w:rFonts w:ascii="Times New Roman" w:hAnsi="Times New Roman"/>
                <w:sz w:val="28"/>
                <w:szCs w:val="28"/>
              </w:rPr>
              <w:t xml:space="preserve">Охранная зона железной дороги  </w:t>
            </w:r>
          </w:p>
        </w:tc>
      </w:tr>
      <w:tr w:rsidR="000F08B7" w:rsidRPr="00F1105D" w14:paraId="7C72154C" w14:textId="77777777" w:rsidTr="00980AEA">
        <w:trPr>
          <w:trHeight w:hRule="exact" w:val="454"/>
        </w:trPr>
        <w:tc>
          <w:tcPr>
            <w:tcW w:w="9343" w:type="dxa"/>
            <w:gridSpan w:val="2"/>
            <w:tcBorders>
              <w:left w:val="single" w:sz="1" w:space="0" w:color="000000"/>
              <w:bottom w:val="single" w:sz="1" w:space="0" w:color="000000"/>
              <w:right w:val="single" w:sz="1" w:space="0" w:color="000000"/>
            </w:tcBorders>
          </w:tcPr>
          <w:p w14:paraId="380D974C" w14:textId="77777777" w:rsidR="000F08B7" w:rsidRPr="00F1105D" w:rsidRDefault="000F08B7" w:rsidP="00980AEA">
            <w:pPr>
              <w:snapToGrid w:val="0"/>
              <w:ind w:left="10"/>
              <w:jc w:val="center"/>
              <w:rPr>
                <w:rFonts w:ascii="Times New Roman" w:hAnsi="Times New Roman"/>
                <w:sz w:val="28"/>
                <w:szCs w:val="28"/>
              </w:rPr>
            </w:pPr>
            <w:proofErr w:type="gramStart"/>
            <w:r w:rsidRPr="00F1105D">
              <w:rPr>
                <w:rFonts w:ascii="Times New Roman" w:hAnsi="Times New Roman"/>
                <w:sz w:val="28"/>
                <w:szCs w:val="28"/>
              </w:rPr>
              <w:t>ЗОНА  ВОДНОГО</w:t>
            </w:r>
            <w:proofErr w:type="gramEnd"/>
            <w:r w:rsidRPr="00F1105D">
              <w:rPr>
                <w:rFonts w:ascii="Times New Roman" w:hAnsi="Times New Roman"/>
                <w:sz w:val="28"/>
                <w:szCs w:val="28"/>
              </w:rPr>
              <w:t xml:space="preserve">  ОБЪЕКТА</w:t>
            </w:r>
          </w:p>
        </w:tc>
      </w:tr>
      <w:tr w:rsidR="000F08B7" w:rsidRPr="00F1105D" w14:paraId="67C56554" w14:textId="77777777" w:rsidTr="00980AEA">
        <w:trPr>
          <w:trHeight w:hRule="exact" w:val="454"/>
        </w:trPr>
        <w:tc>
          <w:tcPr>
            <w:tcW w:w="1980" w:type="dxa"/>
            <w:vMerge w:val="restart"/>
            <w:tcBorders>
              <w:left w:val="single" w:sz="1" w:space="0" w:color="000000"/>
              <w:bottom w:val="single" w:sz="1" w:space="0" w:color="000000"/>
            </w:tcBorders>
          </w:tcPr>
          <w:p w14:paraId="3FA80AE2" w14:textId="77777777" w:rsidR="000F08B7" w:rsidRPr="00F1105D" w:rsidRDefault="000F08B7" w:rsidP="00980AEA">
            <w:pPr>
              <w:pStyle w:val="af4"/>
              <w:snapToGrid w:val="0"/>
              <w:jc w:val="center"/>
              <w:rPr>
                <w:sz w:val="28"/>
                <w:szCs w:val="28"/>
              </w:rPr>
            </w:pPr>
            <w:r w:rsidRPr="00F1105D">
              <w:rPr>
                <w:sz w:val="28"/>
                <w:szCs w:val="28"/>
              </w:rPr>
              <w:t>ЗВО-1</w:t>
            </w:r>
          </w:p>
        </w:tc>
        <w:tc>
          <w:tcPr>
            <w:tcW w:w="7363" w:type="dxa"/>
            <w:vMerge w:val="restart"/>
            <w:tcBorders>
              <w:left w:val="single" w:sz="1" w:space="0" w:color="000000"/>
              <w:bottom w:val="single" w:sz="1" w:space="0" w:color="000000"/>
              <w:right w:val="single" w:sz="1" w:space="0" w:color="000000"/>
            </w:tcBorders>
          </w:tcPr>
          <w:p w14:paraId="2CB646C3"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 xml:space="preserve"> </w:t>
            </w:r>
            <w:proofErr w:type="gramStart"/>
            <w:r w:rsidRPr="00F1105D">
              <w:rPr>
                <w:rFonts w:ascii="Times New Roman" w:hAnsi="Times New Roman"/>
                <w:sz w:val="28"/>
                <w:szCs w:val="28"/>
              </w:rPr>
              <w:t>Водоохранная  зона</w:t>
            </w:r>
            <w:proofErr w:type="gramEnd"/>
            <w:r w:rsidRPr="00F1105D">
              <w:rPr>
                <w:rFonts w:ascii="Times New Roman" w:hAnsi="Times New Roman"/>
                <w:sz w:val="28"/>
                <w:szCs w:val="28"/>
              </w:rPr>
              <w:t xml:space="preserve"> водного объекта</w:t>
            </w:r>
          </w:p>
        </w:tc>
      </w:tr>
      <w:tr w:rsidR="000F08B7" w:rsidRPr="00F1105D" w14:paraId="2D2C54FE" w14:textId="77777777" w:rsidTr="00980AEA">
        <w:trPr>
          <w:trHeight w:hRule="exact" w:val="454"/>
        </w:trPr>
        <w:tc>
          <w:tcPr>
            <w:tcW w:w="1980" w:type="dxa"/>
            <w:vMerge w:val="restart"/>
            <w:tcBorders>
              <w:left w:val="single" w:sz="1" w:space="0" w:color="000000"/>
              <w:bottom w:val="single" w:sz="1" w:space="0" w:color="000000"/>
            </w:tcBorders>
          </w:tcPr>
          <w:p w14:paraId="1ACD3417"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ЗВО-2</w:t>
            </w:r>
          </w:p>
        </w:tc>
        <w:tc>
          <w:tcPr>
            <w:tcW w:w="7363" w:type="dxa"/>
            <w:vMerge w:val="restart"/>
            <w:tcBorders>
              <w:left w:val="single" w:sz="1" w:space="0" w:color="000000"/>
              <w:bottom w:val="single" w:sz="1" w:space="0" w:color="000000"/>
              <w:right w:val="single" w:sz="1" w:space="0" w:color="000000"/>
            </w:tcBorders>
          </w:tcPr>
          <w:p w14:paraId="4D541166"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Прибрежная защитная полоса водного объекта</w:t>
            </w:r>
          </w:p>
        </w:tc>
      </w:tr>
      <w:tr w:rsidR="000F08B7" w:rsidRPr="00F1105D" w14:paraId="4C7A00DC" w14:textId="77777777" w:rsidTr="00980AEA">
        <w:trPr>
          <w:trHeight w:hRule="exact" w:val="454"/>
        </w:trPr>
        <w:tc>
          <w:tcPr>
            <w:tcW w:w="1980" w:type="dxa"/>
            <w:vMerge w:val="restart"/>
            <w:tcBorders>
              <w:left w:val="single" w:sz="1" w:space="0" w:color="000000"/>
              <w:bottom w:val="single" w:sz="1" w:space="0" w:color="000000"/>
            </w:tcBorders>
          </w:tcPr>
          <w:p w14:paraId="18C54D12"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ЗВО-3</w:t>
            </w:r>
          </w:p>
        </w:tc>
        <w:tc>
          <w:tcPr>
            <w:tcW w:w="7363" w:type="dxa"/>
            <w:vMerge w:val="restart"/>
            <w:tcBorders>
              <w:left w:val="single" w:sz="1" w:space="0" w:color="000000"/>
              <w:bottom w:val="single" w:sz="1" w:space="0" w:color="000000"/>
              <w:right w:val="single" w:sz="1" w:space="0" w:color="000000"/>
            </w:tcBorders>
          </w:tcPr>
          <w:p w14:paraId="642A793D"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Рыбоохранная зона</w:t>
            </w:r>
          </w:p>
        </w:tc>
      </w:tr>
      <w:tr w:rsidR="000F08B7" w:rsidRPr="00F1105D" w14:paraId="458CF043" w14:textId="77777777" w:rsidTr="00980AEA">
        <w:trPr>
          <w:trHeight w:hRule="exact" w:val="741"/>
        </w:trPr>
        <w:tc>
          <w:tcPr>
            <w:tcW w:w="1980" w:type="dxa"/>
            <w:tcBorders>
              <w:left w:val="single" w:sz="1" w:space="0" w:color="000000"/>
              <w:bottom w:val="single" w:sz="1" w:space="0" w:color="000000"/>
            </w:tcBorders>
          </w:tcPr>
          <w:p w14:paraId="7F7FE0BE"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ЗВО-4</w:t>
            </w:r>
          </w:p>
        </w:tc>
        <w:tc>
          <w:tcPr>
            <w:tcW w:w="7363" w:type="dxa"/>
            <w:tcBorders>
              <w:left w:val="single" w:sz="1" w:space="0" w:color="000000"/>
              <w:bottom w:val="single" w:sz="1" w:space="0" w:color="000000"/>
              <w:right w:val="single" w:sz="1" w:space="0" w:color="000000"/>
            </w:tcBorders>
          </w:tcPr>
          <w:p w14:paraId="67DDDDA5" w14:textId="77777777" w:rsidR="000F08B7" w:rsidRPr="00F1105D" w:rsidRDefault="000F08B7" w:rsidP="00980AEA">
            <w:pPr>
              <w:keepNext/>
              <w:snapToGrid w:val="0"/>
              <w:rPr>
                <w:rFonts w:ascii="Times New Roman" w:hAnsi="Times New Roman"/>
                <w:sz w:val="28"/>
                <w:szCs w:val="28"/>
              </w:rPr>
            </w:pPr>
            <w:proofErr w:type="gramStart"/>
            <w:r w:rsidRPr="00F1105D">
              <w:rPr>
                <w:rFonts w:ascii="Times New Roman" w:hAnsi="Times New Roman"/>
                <w:sz w:val="28"/>
                <w:szCs w:val="28"/>
              </w:rPr>
              <w:t>Зона  затопления</w:t>
            </w:r>
            <w:proofErr w:type="gramEnd"/>
            <w:r w:rsidRPr="00F1105D">
              <w:rPr>
                <w:rFonts w:ascii="Times New Roman" w:hAnsi="Times New Roman"/>
                <w:sz w:val="28"/>
                <w:szCs w:val="28"/>
              </w:rPr>
              <w:t xml:space="preserve"> при половодьях и паводках   1% обеспеченности территорий</w:t>
            </w:r>
          </w:p>
        </w:tc>
      </w:tr>
      <w:tr w:rsidR="000F08B7" w:rsidRPr="00F1105D" w14:paraId="1129197B" w14:textId="77777777" w:rsidTr="00980AEA">
        <w:trPr>
          <w:trHeight w:hRule="exact" w:val="454"/>
        </w:trPr>
        <w:tc>
          <w:tcPr>
            <w:tcW w:w="9343" w:type="dxa"/>
            <w:gridSpan w:val="2"/>
            <w:tcBorders>
              <w:left w:val="single" w:sz="1" w:space="0" w:color="000000"/>
              <w:bottom w:val="single" w:sz="1" w:space="0" w:color="000000"/>
              <w:right w:val="single" w:sz="1" w:space="0" w:color="000000"/>
            </w:tcBorders>
          </w:tcPr>
          <w:p w14:paraId="4AEA14B4" w14:textId="77777777" w:rsidR="000F08B7" w:rsidRPr="00F1105D" w:rsidRDefault="000F08B7" w:rsidP="00980AEA">
            <w:pPr>
              <w:snapToGrid w:val="0"/>
              <w:jc w:val="center"/>
              <w:rPr>
                <w:rFonts w:ascii="Times New Roman" w:hAnsi="Times New Roman"/>
                <w:sz w:val="28"/>
                <w:szCs w:val="28"/>
              </w:rPr>
            </w:pPr>
            <w:proofErr w:type="gramStart"/>
            <w:r w:rsidRPr="00F1105D">
              <w:rPr>
                <w:rFonts w:ascii="Times New Roman" w:hAnsi="Times New Roman"/>
                <w:sz w:val="28"/>
                <w:szCs w:val="28"/>
              </w:rPr>
              <w:t>ПРОЧИЕ  ЗОНЫ</w:t>
            </w:r>
            <w:proofErr w:type="gramEnd"/>
          </w:p>
        </w:tc>
      </w:tr>
      <w:tr w:rsidR="000F08B7" w:rsidRPr="00F1105D" w14:paraId="12B32DEA" w14:textId="77777777" w:rsidTr="00980AEA">
        <w:trPr>
          <w:trHeight w:hRule="exact" w:val="454"/>
        </w:trPr>
        <w:tc>
          <w:tcPr>
            <w:tcW w:w="1980" w:type="dxa"/>
            <w:tcBorders>
              <w:left w:val="single" w:sz="1" w:space="0" w:color="000000"/>
              <w:bottom w:val="single" w:sz="1" w:space="0" w:color="000000"/>
            </w:tcBorders>
          </w:tcPr>
          <w:p w14:paraId="70C34039"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ПЗ-1</w:t>
            </w:r>
          </w:p>
        </w:tc>
        <w:tc>
          <w:tcPr>
            <w:tcW w:w="7363" w:type="dxa"/>
            <w:tcBorders>
              <w:left w:val="single" w:sz="1" w:space="0" w:color="000000"/>
              <w:bottom w:val="single" w:sz="1" w:space="0" w:color="000000"/>
              <w:right w:val="single" w:sz="1" w:space="0" w:color="000000"/>
            </w:tcBorders>
          </w:tcPr>
          <w:p w14:paraId="0D83C1EC"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ограничения от передающего радиотехнического объекта</w:t>
            </w:r>
          </w:p>
        </w:tc>
      </w:tr>
      <w:tr w:rsidR="000F08B7" w:rsidRPr="00F1105D" w14:paraId="411811EB" w14:textId="77777777" w:rsidTr="00980AEA">
        <w:trPr>
          <w:trHeight w:hRule="exact" w:val="454"/>
        </w:trPr>
        <w:tc>
          <w:tcPr>
            <w:tcW w:w="1980" w:type="dxa"/>
            <w:tcBorders>
              <w:left w:val="single" w:sz="1" w:space="0" w:color="000000"/>
              <w:bottom w:val="single" w:sz="1" w:space="0" w:color="000000"/>
            </w:tcBorders>
          </w:tcPr>
          <w:p w14:paraId="7EF51FCE"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ПЗ-2</w:t>
            </w:r>
          </w:p>
        </w:tc>
        <w:tc>
          <w:tcPr>
            <w:tcW w:w="7363" w:type="dxa"/>
            <w:tcBorders>
              <w:left w:val="single" w:sz="1" w:space="0" w:color="000000"/>
              <w:bottom w:val="single" w:sz="1" w:space="0" w:color="000000"/>
              <w:right w:val="single" w:sz="1" w:space="0" w:color="000000"/>
            </w:tcBorders>
          </w:tcPr>
          <w:p w14:paraId="1CD20BB6"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охраняемого природного ландшафта</w:t>
            </w:r>
          </w:p>
        </w:tc>
      </w:tr>
      <w:tr w:rsidR="000F08B7" w:rsidRPr="00F1105D" w14:paraId="35E5BB1B" w14:textId="77777777" w:rsidTr="00980AEA">
        <w:trPr>
          <w:trHeight w:hRule="exact" w:val="454"/>
        </w:trPr>
        <w:tc>
          <w:tcPr>
            <w:tcW w:w="1980" w:type="dxa"/>
            <w:tcBorders>
              <w:left w:val="single" w:sz="1" w:space="0" w:color="000000"/>
              <w:bottom w:val="single" w:sz="1" w:space="0" w:color="000000"/>
            </w:tcBorders>
          </w:tcPr>
          <w:p w14:paraId="5374452D"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ПЗ-3</w:t>
            </w:r>
          </w:p>
        </w:tc>
        <w:tc>
          <w:tcPr>
            <w:tcW w:w="7363" w:type="dxa"/>
            <w:tcBorders>
              <w:left w:val="single" w:sz="1" w:space="0" w:color="000000"/>
              <w:bottom w:val="single" w:sz="1" w:space="0" w:color="000000"/>
              <w:right w:val="single" w:sz="1" w:space="0" w:color="000000"/>
            </w:tcBorders>
          </w:tcPr>
          <w:p w14:paraId="2E8EC343"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регулирования застройки и хозяйственной деятельности</w:t>
            </w:r>
          </w:p>
        </w:tc>
      </w:tr>
      <w:tr w:rsidR="000F08B7" w:rsidRPr="00F1105D" w14:paraId="4983834C" w14:textId="77777777" w:rsidTr="00980AEA">
        <w:trPr>
          <w:trHeight w:hRule="exact" w:val="454"/>
        </w:trPr>
        <w:tc>
          <w:tcPr>
            <w:tcW w:w="1980" w:type="dxa"/>
            <w:tcBorders>
              <w:left w:val="single" w:sz="1" w:space="0" w:color="000000"/>
              <w:bottom w:val="single" w:sz="1" w:space="0" w:color="000000"/>
            </w:tcBorders>
          </w:tcPr>
          <w:p w14:paraId="4947C583"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ПЗ-4</w:t>
            </w:r>
          </w:p>
        </w:tc>
        <w:tc>
          <w:tcPr>
            <w:tcW w:w="7363" w:type="dxa"/>
            <w:tcBorders>
              <w:left w:val="single" w:sz="1" w:space="0" w:color="000000"/>
              <w:bottom w:val="single" w:sz="1" w:space="0" w:color="000000"/>
              <w:right w:val="single" w:sz="1" w:space="0" w:color="000000"/>
            </w:tcBorders>
          </w:tcPr>
          <w:p w14:paraId="61711019"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Охранная зона объекта культурного наследия</w:t>
            </w:r>
          </w:p>
        </w:tc>
      </w:tr>
    </w:tbl>
    <w:p w14:paraId="5550C9E2" w14:textId="77777777" w:rsidR="000F08B7" w:rsidRPr="00F1105D" w:rsidRDefault="000F08B7" w:rsidP="000F08B7">
      <w:pPr>
        <w:pStyle w:val="ConsPlusNormal"/>
        <w:widowControl/>
        <w:ind w:firstLine="540"/>
        <w:jc w:val="both"/>
        <w:rPr>
          <w:rFonts w:ascii="Times New Roman" w:hAnsi="Times New Roman" w:cs="Times New Roman"/>
          <w:sz w:val="28"/>
          <w:szCs w:val="28"/>
        </w:rPr>
      </w:pPr>
    </w:p>
    <w:p w14:paraId="175DC3B0"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14:paraId="0328EF96" w14:textId="77777777" w:rsidR="000F08B7" w:rsidRPr="00F1105D" w:rsidRDefault="000F08B7" w:rsidP="000F08B7">
      <w:pPr>
        <w:pStyle w:val="3-016"/>
        <w:jc w:val="left"/>
        <w:rPr>
          <w:i/>
          <w:iCs/>
          <w:szCs w:val="28"/>
        </w:rPr>
      </w:pPr>
      <w:r w:rsidRPr="00F1105D">
        <w:rPr>
          <w:i/>
          <w:iCs/>
          <w:szCs w:val="28"/>
        </w:rPr>
        <w:lastRenderedPageBreak/>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547C0D41" w14:textId="77777777" w:rsidR="000F08B7" w:rsidRPr="00F1105D" w:rsidRDefault="000F08B7" w:rsidP="000F08B7">
      <w:pPr>
        <w:pStyle w:val="3-016"/>
        <w:jc w:val="left"/>
        <w:rPr>
          <w:szCs w:val="28"/>
        </w:rPr>
      </w:pPr>
    </w:p>
    <w:p w14:paraId="3615668F" w14:textId="77777777" w:rsidR="000F08B7" w:rsidRPr="00F1105D" w:rsidRDefault="000F08B7" w:rsidP="000F08B7">
      <w:pPr>
        <w:pStyle w:val="15"/>
        <w:ind w:firstLine="585"/>
        <w:jc w:val="both"/>
        <w:rPr>
          <w:rFonts w:ascii="Times New Roman" w:hAnsi="Times New Roman" w:cs="Times New Roman"/>
          <w:sz w:val="28"/>
          <w:szCs w:val="28"/>
        </w:rPr>
      </w:pPr>
      <w:r w:rsidRPr="00F1105D">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сельского поселения.</w:t>
      </w:r>
    </w:p>
    <w:p w14:paraId="6E0C54A9" w14:textId="77777777" w:rsidR="000F08B7" w:rsidRPr="00F1105D" w:rsidRDefault="000F08B7" w:rsidP="000F08B7">
      <w:pPr>
        <w:pStyle w:val="15"/>
        <w:ind w:firstLine="600"/>
        <w:jc w:val="both"/>
        <w:rPr>
          <w:rFonts w:ascii="Times New Roman" w:hAnsi="Times New Roman" w:cs="Times New Roman"/>
          <w:sz w:val="28"/>
          <w:szCs w:val="28"/>
        </w:rPr>
      </w:pPr>
      <w:r w:rsidRPr="00F1105D">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6A18D9FE" w14:textId="77777777" w:rsidR="000F08B7" w:rsidRPr="00F1105D" w:rsidRDefault="000F08B7" w:rsidP="000F08B7">
      <w:pPr>
        <w:pStyle w:val="txt"/>
        <w:tabs>
          <w:tab w:val="left" w:pos="10145"/>
        </w:tabs>
        <w:ind w:left="-15" w:firstLine="585"/>
        <w:rPr>
          <w:rFonts w:ascii="Times New Roman" w:hAnsi="Times New Roman"/>
          <w:color w:val="auto"/>
          <w:sz w:val="28"/>
          <w:szCs w:val="28"/>
        </w:rPr>
      </w:pPr>
      <w:r w:rsidRPr="00F1105D">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566FD630" w14:textId="77777777" w:rsidR="000F08B7" w:rsidRPr="00F1105D" w:rsidRDefault="000F08B7" w:rsidP="000F08B7">
      <w:pPr>
        <w:pStyle w:val="txt"/>
        <w:tabs>
          <w:tab w:val="left" w:pos="10220"/>
        </w:tabs>
        <w:ind w:left="0" w:firstLine="570"/>
        <w:rPr>
          <w:rFonts w:ascii="Times New Roman" w:hAnsi="Times New Roman"/>
          <w:color w:val="auto"/>
          <w:sz w:val="28"/>
          <w:szCs w:val="28"/>
        </w:rPr>
      </w:pPr>
      <w:r w:rsidRPr="00F1105D">
        <w:rPr>
          <w:rFonts w:ascii="Times New Roman" w:hAnsi="Times New Roman"/>
          <w:color w:val="auto"/>
          <w:sz w:val="28"/>
          <w:szCs w:val="28"/>
        </w:rPr>
        <w:t>2) к стилевым характеристикам застройки;</w:t>
      </w:r>
    </w:p>
    <w:p w14:paraId="1B78E561" w14:textId="77777777" w:rsidR="000F08B7" w:rsidRPr="00F1105D" w:rsidRDefault="000F08B7" w:rsidP="000F08B7">
      <w:pPr>
        <w:pStyle w:val="txt"/>
        <w:tabs>
          <w:tab w:val="left" w:pos="10370"/>
        </w:tabs>
        <w:ind w:left="30" w:firstLine="540"/>
        <w:rPr>
          <w:rFonts w:ascii="Times New Roman" w:hAnsi="Times New Roman"/>
          <w:color w:val="auto"/>
          <w:sz w:val="28"/>
          <w:szCs w:val="28"/>
        </w:rPr>
      </w:pPr>
      <w:r w:rsidRPr="00F1105D">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14:paraId="080469F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сельского поселения.</w:t>
      </w:r>
    </w:p>
    <w:p w14:paraId="2C621D9F"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p>
    <w:p w14:paraId="4B171E06" w14:textId="77777777" w:rsidR="000F08B7" w:rsidRPr="00F1105D" w:rsidRDefault="000F08B7" w:rsidP="000F08B7">
      <w:pPr>
        <w:pStyle w:val="txt"/>
        <w:tabs>
          <w:tab w:val="left" w:pos="10145"/>
        </w:tabs>
        <w:ind w:left="-15" w:firstLine="570"/>
        <w:rPr>
          <w:rFonts w:ascii="Times New Roman" w:hAnsi="Times New Roman"/>
          <w:b/>
          <w:i/>
          <w:iCs/>
          <w:color w:val="auto"/>
          <w:sz w:val="28"/>
          <w:szCs w:val="28"/>
        </w:rPr>
      </w:pPr>
      <w:r w:rsidRPr="00F1105D">
        <w:rPr>
          <w:rFonts w:ascii="Times New Roman" w:hAnsi="Times New Roman"/>
          <w:b/>
          <w:bCs/>
          <w:i/>
          <w:iCs/>
          <w:color w:val="auto"/>
          <w:sz w:val="28"/>
          <w:szCs w:val="28"/>
        </w:rPr>
        <w:t xml:space="preserve">Статья 27. </w:t>
      </w:r>
      <w:r w:rsidRPr="00F1105D">
        <w:rPr>
          <w:rFonts w:ascii="Times New Roman" w:hAnsi="Times New Roman"/>
          <w:b/>
          <w:i/>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50E7AE0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p>
    <w:p w14:paraId="630C71A6"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6F70DA1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w:t>
      </w:r>
    </w:p>
    <w:p w14:paraId="576BE765"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198E05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Мероприятия по первому поясу ЗСО подземных источников водоснабжения:</w:t>
      </w:r>
    </w:p>
    <w:p w14:paraId="40E32A7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5E2092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2B85EDCB"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C00494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20916E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1C015B2"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10D4AF1"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5. Мероприятия по второму и третьему поясам ЗСО подземных источников водоснабжения:</w:t>
      </w:r>
    </w:p>
    <w:p w14:paraId="2600F45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DAB748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w:t>
      </w:r>
    </w:p>
    <w:p w14:paraId="05A1D8E7"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14:paraId="2D0ACD71"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F1105D">
        <w:rPr>
          <w:rFonts w:ascii="Times New Roman" w:hAnsi="Times New Roman"/>
          <w:sz w:val="28"/>
          <w:szCs w:val="28"/>
        </w:rPr>
        <w:t>шламохранилищ</w:t>
      </w:r>
      <w:proofErr w:type="spellEnd"/>
      <w:r w:rsidRPr="00F1105D">
        <w:rPr>
          <w:rFonts w:ascii="Times New Roman" w:hAnsi="Times New Roman"/>
          <w:sz w:val="28"/>
          <w:szCs w:val="28"/>
        </w:rPr>
        <w:t xml:space="preserve"> и других объектов, обусловливающих опасность химического загрязнения подземных вод.</w:t>
      </w:r>
    </w:p>
    <w:p w14:paraId="12783262"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F1105D">
        <w:rPr>
          <w:rFonts w:ascii="Times New Roman" w:hAnsi="Times New Roman"/>
          <w:sz w:val="28"/>
          <w:szCs w:val="28"/>
        </w:rPr>
        <w:lastRenderedPageBreak/>
        <w:t xml:space="preserve">загрязнения при наличии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заключения органов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 выданного с учетом заключения органов геологического контроля;</w:t>
      </w:r>
    </w:p>
    <w:p w14:paraId="2831944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111FD8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Мероприятия по второму поясу ЗСО подземных источников водоснабжения:</w:t>
      </w:r>
    </w:p>
    <w:p w14:paraId="7A37CB14"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976B07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1) не допускается:</w:t>
      </w:r>
    </w:p>
    <w:p w14:paraId="695C4B73"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4C7578B"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б) применение удобрений и ядохимикатов;</w:t>
      </w:r>
    </w:p>
    <w:p w14:paraId="3E761E07"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в) рубка леса главного пользования и реконструкции;</w:t>
      </w:r>
    </w:p>
    <w:p w14:paraId="546AC4AA"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F078A99"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заключения центра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 выданного с учетом заключения органов геологического контроля;</w:t>
      </w:r>
    </w:p>
    <w:p w14:paraId="7F5CC514"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50184A2" w14:textId="77777777" w:rsidR="000F08B7" w:rsidRPr="00F1105D" w:rsidRDefault="000F08B7" w:rsidP="000F08B7">
      <w:pPr>
        <w:pStyle w:val="ConsNormal"/>
        <w:widowControl/>
        <w:ind w:firstLine="567"/>
        <w:rPr>
          <w:rFonts w:ascii="Times New Roman" w:hAnsi="Times New Roman"/>
          <w:sz w:val="28"/>
          <w:szCs w:val="28"/>
        </w:rPr>
      </w:pPr>
      <w:r w:rsidRPr="00F1105D">
        <w:rPr>
          <w:rFonts w:ascii="Times New Roman" w:hAnsi="Times New Roman"/>
          <w:sz w:val="28"/>
          <w:szCs w:val="28"/>
        </w:rPr>
        <w:t xml:space="preserve">7. Мероприятия по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защитной полосе водоводов:</w:t>
      </w:r>
    </w:p>
    <w:p w14:paraId="4649F1C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1) в пределах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защитной полосы водоводов должны отсутствовать источники загрязнения почвы и грунтовых вод;</w:t>
      </w:r>
    </w:p>
    <w:p w14:paraId="1DCD183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14:paraId="6027B7CC" w14:textId="77777777" w:rsidR="000F08B7" w:rsidRPr="00F1105D" w:rsidRDefault="000F08B7" w:rsidP="000F08B7">
      <w:pPr>
        <w:pStyle w:val="ac"/>
        <w:ind w:firstLine="567"/>
        <w:jc w:val="both"/>
        <w:rPr>
          <w:rFonts w:ascii="Times New Roman" w:hAnsi="Times New Roman"/>
          <w:sz w:val="28"/>
          <w:szCs w:val="28"/>
        </w:rPr>
      </w:pPr>
    </w:p>
    <w:p w14:paraId="6EC2EC91" w14:textId="77777777" w:rsidR="000F08B7" w:rsidRPr="00F1105D" w:rsidRDefault="000F08B7" w:rsidP="000F08B7">
      <w:pPr>
        <w:pStyle w:val="ac"/>
        <w:ind w:firstLine="567"/>
        <w:jc w:val="both"/>
        <w:rPr>
          <w:rFonts w:ascii="Times New Roman" w:hAnsi="Times New Roman"/>
          <w:b/>
          <w:bCs/>
          <w:i/>
          <w:iCs/>
          <w:sz w:val="28"/>
          <w:szCs w:val="28"/>
        </w:rPr>
      </w:pPr>
      <w:r w:rsidRPr="00F1105D">
        <w:rPr>
          <w:rFonts w:ascii="Times New Roman" w:hAnsi="Times New Roman"/>
          <w:b/>
          <w:bCs/>
          <w:i/>
          <w:iCs/>
          <w:sz w:val="28"/>
          <w:szCs w:val="28"/>
        </w:rPr>
        <w:t xml:space="preserve">Статья 28. Ограничения использования земельных участков и объектов капитального строительства на территории водоохранных зон </w:t>
      </w:r>
    </w:p>
    <w:p w14:paraId="46FA6040" w14:textId="77777777" w:rsidR="000F08B7" w:rsidRPr="00F1105D" w:rsidRDefault="000F08B7" w:rsidP="000F08B7">
      <w:pPr>
        <w:pStyle w:val="ac"/>
        <w:ind w:firstLine="567"/>
        <w:jc w:val="both"/>
        <w:rPr>
          <w:rFonts w:ascii="Times New Roman" w:hAnsi="Times New Roman"/>
          <w:sz w:val="28"/>
          <w:szCs w:val="28"/>
        </w:rPr>
      </w:pPr>
    </w:p>
    <w:p w14:paraId="0E4B4E8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A10F5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соответствии с ним на территории водоохранных зон запрещается:</w:t>
      </w:r>
    </w:p>
    <w:p w14:paraId="77A422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использование сточных вод для удобрения почв;</w:t>
      </w:r>
    </w:p>
    <w:p w14:paraId="6ED2223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E7808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осуществление авиационных мер по борьбе с вредителями и болезнями растений;</w:t>
      </w:r>
    </w:p>
    <w:p w14:paraId="2DF9525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1105D">
        <w:rPr>
          <w:rFonts w:ascii="Times New Roman" w:hAnsi="Times New Roman"/>
          <w:sz w:val="28"/>
          <w:szCs w:val="28"/>
        </w:rPr>
        <w:tab/>
      </w:r>
    </w:p>
    <w:p w14:paraId="50D7B83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границах прибрежных защитных полос наряду с вышеперечисленными ограничениями запрещается:</w:t>
      </w:r>
    </w:p>
    <w:p w14:paraId="7EC2875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распашка земель;</w:t>
      </w:r>
    </w:p>
    <w:p w14:paraId="07D0113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размещение отвалов размываемых грунтов;</w:t>
      </w:r>
    </w:p>
    <w:p w14:paraId="543247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выпас сельскохозяйственных животных и организация для них летних лагерей, ванн.</w:t>
      </w:r>
    </w:p>
    <w:p w14:paraId="27E1400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762D6C4" w14:textId="77777777" w:rsidR="000F08B7" w:rsidRPr="00F1105D" w:rsidRDefault="000F08B7" w:rsidP="000F08B7">
      <w:pPr>
        <w:pStyle w:val="ac"/>
        <w:ind w:firstLine="567"/>
        <w:jc w:val="both"/>
        <w:rPr>
          <w:rFonts w:ascii="Times New Roman" w:hAnsi="Times New Roman"/>
          <w:sz w:val="28"/>
          <w:szCs w:val="28"/>
        </w:rPr>
      </w:pPr>
    </w:p>
    <w:p w14:paraId="75D5DED6"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28D2BC71" w14:textId="77777777" w:rsidR="000F08B7" w:rsidRPr="00F1105D" w:rsidRDefault="000F08B7" w:rsidP="000F08B7">
      <w:pPr>
        <w:pStyle w:val="ac"/>
        <w:ind w:firstLine="567"/>
        <w:jc w:val="both"/>
        <w:rPr>
          <w:rFonts w:ascii="Times New Roman" w:hAnsi="Times New Roman"/>
          <w:sz w:val="28"/>
          <w:szCs w:val="28"/>
        </w:rPr>
      </w:pPr>
    </w:p>
    <w:p w14:paraId="379408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14:paraId="4526553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r w:rsidRPr="00F1105D">
        <w:rPr>
          <w:rFonts w:ascii="Times New Roman" w:hAnsi="Times New Roman"/>
          <w:sz w:val="28"/>
          <w:szCs w:val="28"/>
        </w:rPr>
        <w:lastRenderedPageBreak/>
        <w:t>СанПиН 2.2.1/2.1.1.1200-03» в составе требований к использованию, организации и благоустройству санитарно-защитных зон.</w:t>
      </w:r>
    </w:p>
    <w:p w14:paraId="6A9F196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3. В соответствии с указанным режимом использования земельных участков и объектов капитального строительства:</w:t>
      </w:r>
    </w:p>
    <w:p w14:paraId="749DA3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в санитарно-защитных зонах не допускается размещение:</w:t>
      </w:r>
    </w:p>
    <w:p w14:paraId="5E9A7D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жилой застройки, включая отдельные жилые дома;</w:t>
      </w:r>
    </w:p>
    <w:p w14:paraId="67D8EB2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б) ландшафтно-рекреационных зон, зон отдыха, санаториев и домов отдыха;</w:t>
      </w:r>
    </w:p>
    <w:p w14:paraId="07C119A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территорий садоводческих товариществ и коттеджной застройки;</w:t>
      </w:r>
    </w:p>
    <w:p w14:paraId="1602964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г) коллективных или индивидуальных дачных и садово-огородных участков;</w:t>
      </w:r>
    </w:p>
    <w:p w14:paraId="7C4CF85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 спортивных сооружений, детских площадок;</w:t>
      </w:r>
    </w:p>
    <w:p w14:paraId="2FE0F34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е) образовательных и детские учреждений;</w:t>
      </w:r>
    </w:p>
    <w:p w14:paraId="63E2EA5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ж) лечебно-профилактических и оздоровительных учреждений общего пользования;</w:t>
      </w:r>
    </w:p>
    <w:p w14:paraId="1345519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з) других территорий с нормируемыми показателями качества среды обитания;</w:t>
      </w:r>
    </w:p>
    <w:p w14:paraId="6556FD7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546BD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в границах санитарно-защитных зон и на территории предприятий других </w:t>
      </w:r>
      <w:proofErr w:type="gramStart"/>
      <w:r w:rsidRPr="00F1105D">
        <w:rPr>
          <w:rFonts w:ascii="Times New Roman" w:hAnsi="Times New Roman"/>
          <w:sz w:val="28"/>
          <w:szCs w:val="28"/>
        </w:rPr>
        <w:t>отраслей  промышленности</w:t>
      </w:r>
      <w:proofErr w:type="gramEnd"/>
      <w:r w:rsidRPr="00F1105D">
        <w:rPr>
          <w:rFonts w:ascii="Times New Roman" w:hAnsi="Times New Roman"/>
          <w:sz w:val="28"/>
          <w:szCs w:val="28"/>
        </w:rPr>
        <w:t xml:space="preserve">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15E4DB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границах санитарно-защитной зоны допускается размещать:</w:t>
      </w:r>
    </w:p>
    <w:p w14:paraId="07C2783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14:paraId="4A8B398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14:paraId="5A2B2F4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5C0E5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proofErr w:type="gramStart"/>
      <w:r w:rsidRPr="00F1105D">
        <w:rPr>
          <w:rFonts w:ascii="Times New Roman" w:hAnsi="Times New Roman"/>
          <w:sz w:val="28"/>
          <w:szCs w:val="28"/>
        </w:rPr>
        <w:t>коммуникации,  ЛЭП</w:t>
      </w:r>
      <w:proofErr w:type="gramEnd"/>
      <w:r w:rsidRPr="00F1105D">
        <w:rPr>
          <w:rFonts w:ascii="Times New Roman" w:hAnsi="Times New Roman"/>
          <w:sz w:val="28"/>
          <w:szCs w:val="28"/>
        </w:rPr>
        <w:t xml:space="preserve">, электроподстанции, нефте- и газопроводы, артезианские скважины для технического водоснабжения, </w:t>
      </w:r>
      <w:proofErr w:type="spellStart"/>
      <w:r w:rsidRPr="00F1105D">
        <w:rPr>
          <w:rFonts w:ascii="Times New Roman" w:hAnsi="Times New Roman"/>
          <w:sz w:val="28"/>
          <w:szCs w:val="28"/>
        </w:rPr>
        <w:t>водоохлаждающие</w:t>
      </w:r>
      <w:proofErr w:type="spellEnd"/>
      <w:r w:rsidRPr="00F1105D">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143C8F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72559F5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14:paraId="59CF5075" w14:textId="77777777" w:rsidR="000F08B7" w:rsidRPr="00F1105D" w:rsidRDefault="000F08B7" w:rsidP="000F08B7">
      <w:pPr>
        <w:ind w:firstLine="545"/>
        <w:jc w:val="both"/>
        <w:rPr>
          <w:rFonts w:ascii="Times New Roman" w:hAnsi="Times New Roman"/>
          <w:sz w:val="28"/>
          <w:szCs w:val="28"/>
        </w:rPr>
      </w:pPr>
    </w:p>
    <w:p w14:paraId="014E6FA6"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14:paraId="391DF04C" w14:textId="77777777" w:rsidR="000F08B7" w:rsidRPr="00F1105D" w:rsidRDefault="000F08B7" w:rsidP="000F08B7">
      <w:pPr>
        <w:pStyle w:val="ac"/>
        <w:ind w:firstLine="567"/>
        <w:jc w:val="both"/>
        <w:rPr>
          <w:rFonts w:ascii="Times New Roman" w:hAnsi="Times New Roman"/>
          <w:b/>
          <w:i/>
          <w:sz w:val="28"/>
          <w:szCs w:val="28"/>
        </w:rPr>
      </w:pPr>
    </w:p>
    <w:p w14:paraId="4C9867E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14:paraId="0DD6FB7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14:paraId="0B7A93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7878511C" w14:textId="77777777" w:rsidR="000F08B7" w:rsidRPr="00F1105D" w:rsidRDefault="000F08B7" w:rsidP="000F08B7">
      <w:pPr>
        <w:pStyle w:val="ac"/>
        <w:ind w:firstLine="567"/>
        <w:jc w:val="both"/>
        <w:rPr>
          <w:rFonts w:ascii="Times New Roman" w:hAnsi="Times New Roman"/>
          <w:sz w:val="28"/>
          <w:szCs w:val="28"/>
        </w:rPr>
      </w:pPr>
    </w:p>
    <w:p w14:paraId="3ACC9C4E"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31. Ограничения использования земельных участков и объектов капитального строительства на территории охранных зон газораспределительных сетей</w:t>
      </w:r>
    </w:p>
    <w:p w14:paraId="56951CF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В соответствии с законодательством Российской Федерации 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14:paraId="318659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На земельные участки, входящие в охранные зоны газораспределительных сетей, в целях предупреждения их повреждения или </w:t>
      </w:r>
      <w:r w:rsidRPr="00F1105D">
        <w:rPr>
          <w:rFonts w:ascii="Times New Roman" w:hAnsi="Times New Roman"/>
          <w:sz w:val="28"/>
          <w:szCs w:val="28"/>
        </w:rPr>
        <w:lastRenderedPageBreak/>
        <w:t xml:space="preserve">нарушения условий их нормальной эксплуатации налагаются ограничения (обременения) в соответствии с «Правилами охраны газораспределительных сетей», утвержденными постановлением Правительства Российской Федерации от 20.11.2000 г. № 878. </w:t>
      </w:r>
    </w:p>
    <w:p w14:paraId="0A2353F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08582E5A"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14:paraId="39F6F874" w14:textId="77777777" w:rsidR="000F08B7" w:rsidRPr="00F1105D" w:rsidRDefault="000F08B7" w:rsidP="000F08B7">
      <w:pPr>
        <w:pStyle w:val="ac"/>
        <w:ind w:firstLine="567"/>
        <w:jc w:val="both"/>
        <w:rPr>
          <w:rFonts w:ascii="Times New Roman" w:hAnsi="Times New Roman"/>
          <w:sz w:val="28"/>
          <w:szCs w:val="28"/>
        </w:rPr>
      </w:pPr>
    </w:p>
    <w:p w14:paraId="52A6581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14:paraId="528EAEB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ограничения использования территории;</w:t>
      </w:r>
    </w:p>
    <w:p w14:paraId="46D28BE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ограничения хозяйственной и иной деятельности; </w:t>
      </w:r>
    </w:p>
    <w:p w14:paraId="164F32A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14:paraId="775720E8" w14:textId="77777777" w:rsidR="000F08B7" w:rsidRPr="00F1105D" w:rsidRDefault="000F08B7" w:rsidP="000F08B7">
      <w:pPr>
        <w:pStyle w:val="ac"/>
        <w:ind w:firstLine="567"/>
        <w:jc w:val="both"/>
        <w:rPr>
          <w:rFonts w:ascii="Times New Roman" w:hAnsi="Times New Roman"/>
          <w:sz w:val="28"/>
          <w:szCs w:val="28"/>
        </w:rPr>
      </w:pPr>
    </w:p>
    <w:p w14:paraId="6496683A"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sz w:val="28"/>
          <w:szCs w:val="28"/>
        </w:rPr>
        <w:t xml:space="preserve">  </w:t>
      </w:r>
      <w:r w:rsidRPr="00F1105D">
        <w:rPr>
          <w:rFonts w:ascii="Times New Roman" w:hAnsi="Times New Roman"/>
          <w:b/>
          <w:i/>
          <w:sz w:val="28"/>
          <w:szCs w:val="28"/>
        </w:rPr>
        <w:t>Статья 33. Ограничения использования земельных участков и объектов капитального строительства в зонах затопления при половодьях и паводках   1% обеспеченности территорий</w:t>
      </w:r>
    </w:p>
    <w:p w14:paraId="79297453" w14:textId="77777777" w:rsidR="000F08B7" w:rsidRPr="00F1105D" w:rsidRDefault="000F08B7" w:rsidP="000F08B7">
      <w:pPr>
        <w:pStyle w:val="ac"/>
        <w:ind w:firstLine="567"/>
        <w:jc w:val="both"/>
        <w:rPr>
          <w:rFonts w:ascii="Times New Roman" w:hAnsi="Times New Roman"/>
          <w:sz w:val="28"/>
          <w:szCs w:val="28"/>
        </w:rPr>
      </w:pPr>
    </w:p>
    <w:p w14:paraId="46608CA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соответствии со статьей 67.1 Водного кодекса Российской Федерации от 03 июня 2006 года № 74-ФЗ, приказом Нижне-Волжского бассейнового водного управления Федерального агентства водных ресурсов от 25 февраля 2020 года № 69, в границах зон затопления, подтопления запрещается:</w:t>
      </w:r>
    </w:p>
    <w:p w14:paraId="0100260E"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DC09C95"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использование сточных вод в целях регулирования плодородия почв;</w:t>
      </w:r>
    </w:p>
    <w:p w14:paraId="6143F47E"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7076E9A"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осуществление авиационных мер по борьбе с вредными организмами.</w:t>
      </w:r>
    </w:p>
    <w:p w14:paraId="432AC1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5A5B4246"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34. Порядок применения градостроительных регламентов</w:t>
      </w:r>
    </w:p>
    <w:p w14:paraId="7A0A6A37" w14:textId="77777777" w:rsidR="000F08B7" w:rsidRPr="00F1105D" w:rsidRDefault="000F08B7" w:rsidP="000F08B7">
      <w:pPr>
        <w:pStyle w:val="ac"/>
        <w:ind w:firstLine="567"/>
        <w:jc w:val="both"/>
        <w:rPr>
          <w:rFonts w:ascii="Times New Roman" w:hAnsi="Times New Roman"/>
          <w:sz w:val="28"/>
          <w:szCs w:val="28"/>
        </w:rPr>
      </w:pPr>
    </w:p>
    <w:p w14:paraId="7C99CA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14:paraId="33010AB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4A04ED6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3A14DA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техническим регламентам, региональным и местным нормативам градостроительного проектирования.</w:t>
      </w:r>
    </w:p>
    <w:p w14:paraId="4D159F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14:paraId="51A122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14:paraId="2DC82C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14:paraId="7369068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1F2D62C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Карту «Границы территориальных зон х. </w:t>
      </w:r>
      <w:proofErr w:type="spellStart"/>
      <w:r w:rsidRPr="00F1105D">
        <w:rPr>
          <w:rFonts w:ascii="Times New Roman" w:hAnsi="Times New Roman"/>
          <w:sz w:val="28"/>
          <w:szCs w:val="28"/>
        </w:rPr>
        <w:t>Щелоковка</w:t>
      </w:r>
      <w:proofErr w:type="spellEnd"/>
      <w:r w:rsidRPr="00F1105D">
        <w:rPr>
          <w:rFonts w:ascii="Times New Roman" w:hAnsi="Times New Roman"/>
          <w:sz w:val="28"/>
          <w:szCs w:val="28"/>
        </w:rPr>
        <w:t xml:space="preserve">, х. </w:t>
      </w:r>
      <w:proofErr w:type="spellStart"/>
      <w:proofErr w:type="gramStart"/>
      <w:r w:rsidRPr="00F1105D">
        <w:rPr>
          <w:rFonts w:ascii="Times New Roman" w:hAnsi="Times New Roman"/>
          <w:sz w:val="28"/>
          <w:szCs w:val="28"/>
        </w:rPr>
        <w:t>Новодобринка</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2B3278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4.Карту «Границы зон с особыми условиями использования территории   х. </w:t>
      </w:r>
      <w:proofErr w:type="spellStart"/>
      <w:r w:rsidRPr="00F1105D">
        <w:rPr>
          <w:rFonts w:ascii="Times New Roman" w:hAnsi="Times New Roman"/>
          <w:sz w:val="28"/>
          <w:szCs w:val="28"/>
        </w:rPr>
        <w:t>Щелоковка</w:t>
      </w:r>
      <w:proofErr w:type="spellEnd"/>
      <w:r w:rsidRPr="00F1105D">
        <w:rPr>
          <w:rFonts w:ascii="Times New Roman" w:hAnsi="Times New Roman"/>
          <w:sz w:val="28"/>
          <w:szCs w:val="28"/>
        </w:rPr>
        <w:t xml:space="preserve">, х. </w:t>
      </w:r>
      <w:proofErr w:type="spellStart"/>
      <w:proofErr w:type="gramStart"/>
      <w:r w:rsidRPr="00F1105D">
        <w:rPr>
          <w:rFonts w:ascii="Times New Roman" w:hAnsi="Times New Roman"/>
          <w:sz w:val="28"/>
          <w:szCs w:val="28"/>
        </w:rPr>
        <w:t>Новодобринка</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4A57FA1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Карту «Границы зон с особыми условиями использования территории   с. </w:t>
      </w:r>
      <w:proofErr w:type="spellStart"/>
      <w:proofErr w:type="gramStart"/>
      <w:r w:rsidRPr="00F1105D">
        <w:rPr>
          <w:rFonts w:ascii="Times New Roman" w:hAnsi="Times New Roman"/>
          <w:sz w:val="28"/>
          <w:szCs w:val="28"/>
        </w:rPr>
        <w:t>Морец</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2C232EEF" w14:textId="77777777" w:rsidR="000F08B7" w:rsidRPr="00F1105D" w:rsidRDefault="000F08B7" w:rsidP="000F08B7">
      <w:pPr>
        <w:pStyle w:val="ac"/>
        <w:ind w:left="1359"/>
        <w:jc w:val="both"/>
        <w:rPr>
          <w:rFonts w:ascii="Times New Roman" w:hAnsi="Times New Roman"/>
          <w:sz w:val="28"/>
          <w:szCs w:val="28"/>
        </w:rPr>
      </w:pPr>
    </w:p>
    <w:p w14:paraId="5CCC5F1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2768CE26" w14:textId="77777777" w:rsidR="000F08B7" w:rsidRPr="00F1105D" w:rsidRDefault="000F08B7" w:rsidP="000F08B7">
      <w:pPr>
        <w:pStyle w:val="ac"/>
        <w:ind w:firstLine="567"/>
        <w:jc w:val="both"/>
        <w:rPr>
          <w:rFonts w:ascii="Times New Roman" w:hAnsi="Times New Roman"/>
          <w:sz w:val="28"/>
          <w:szCs w:val="28"/>
        </w:rPr>
      </w:pPr>
    </w:p>
    <w:p w14:paraId="7AB944A5" w14:textId="77777777" w:rsidR="000F08B7" w:rsidRPr="00F1105D" w:rsidRDefault="000F08B7" w:rsidP="000F08B7">
      <w:pPr>
        <w:pStyle w:val="ac"/>
        <w:ind w:firstLine="567"/>
        <w:jc w:val="both"/>
        <w:rPr>
          <w:rFonts w:ascii="Times New Roman" w:hAnsi="Times New Roman"/>
          <w:sz w:val="28"/>
          <w:szCs w:val="28"/>
        </w:rPr>
      </w:pPr>
    </w:p>
    <w:p w14:paraId="308B5AAA" w14:textId="77777777" w:rsidR="000F08B7" w:rsidRPr="00F1105D" w:rsidRDefault="000F08B7" w:rsidP="000F08B7">
      <w:pPr>
        <w:pStyle w:val="ac"/>
        <w:jc w:val="both"/>
        <w:rPr>
          <w:rFonts w:ascii="Times New Roman" w:hAnsi="Times New Roman"/>
          <w:sz w:val="28"/>
          <w:szCs w:val="28"/>
        </w:rPr>
      </w:pPr>
    </w:p>
    <w:p w14:paraId="13CB0C79" w14:textId="6D21F4CF" w:rsidR="00AB680C" w:rsidRPr="00F1105D" w:rsidRDefault="00AB680C" w:rsidP="00AB680C">
      <w:pPr>
        <w:ind w:left="567" w:hanging="283"/>
        <w:jc w:val="both"/>
        <w:rPr>
          <w:rFonts w:ascii="Times New Roman" w:hAnsi="Times New Roman"/>
          <w:sz w:val="28"/>
          <w:szCs w:val="28"/>
          <w:lang w:eastAsia="ru-RU"/>
        </w:rPr>
      </w:pPr>
    </w:p>
    <w:sectPr w:rsidR="00AB680C" w:rsidRPr="00F1105D" w:rsidSect="005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DE1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00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2CC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6E7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802B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2F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CBF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22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328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6A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3"/>
    <w:multiLevelType w:val="multilevel"/>
    <w:tmpl w:val="0000000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17" w15:restartNumberingAfterBreak="0">
    <w:nsid w:val="03EE74DD"/>
    <w:multiLevelType w:val="hybridMultilevel"/>
    <w:tmpl w:val="9648C832"/>
    <w:lvl w:ilvl="0" w:tplc="BCE8C3A2">
      <w:start w:val="1"/>
      <w:numFmt w:val="decimal"/>
      <w:lvlText w:val="%1."/>
      <w:lvlJc w:val="left"/>
      <w:pPr>
        <w:ind w:left="1359" w:hanging="7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FE3341C"/>
    <w:multiLevelType w:val="hybridMultilevel"/>
    <w:tmpl w:val="FB5E0AEE"/>
    <w:name w:val="WW8Num3"/>
    <w:lvl w:ilvl="0" w:tplc="E2683862">
      <w:start w:val="1"/>
      <w:numFmt w:val="decimal"/>
      <w:lvlText w:val="%1."/>
      <w:lvlJc w:val="left"/>
      <w:pPr>
        <w:ind w:left="927" w:hanging="360"/>
      </w:pPr>
    </w:lvl>
    <w:lvl w:ilvl="1" w:tplc="85C8D4A2">
      <w:start w:val="1"/>
      <w:numFmt w:val="decimal"/>
      <w:lvlText w:val="%2."/>
      <w:lvlJc w:val="left"/>
      <w:pPr>
        <w:tabs>
          <w:tab w:val="num" w:pos="1440"/>
        </w:tabs>
        <w:ind w:left="1440" w:hanging="360"/>
      </w:pPr>
    </w:lvl>
    <w:lvl w:ilvl="2" w:tplc="DAC2EDFE">
      <w:start w:val="1"/>
      <w:numFmt w:val="decimal"/>
      <w:lvlText w:val="%3."/>
      <w:lvlJc w:val="left"/>
      <w:pPr>
        <w:tabs>
          <w:tab w:val="num" w:pos="2160"/>
        </w:tabs>
        <w:ind w:left="2160" w:hanging="360"/>
      </w:pPr>
    </w:lvl>
    <w:lvl w:ilvl="3" w:tplc="A8483F6A">
      <w:start w:val="1"/>
      <w:numFmt w:val="decimal"/>
      <w:lvlText w:val="%4."/>
      <w:lvlJc w:val="left"/>
      <w:pPr>
        <w:tabs>
          <w:tab w:val="num" w:pos="2880"/>
        </w:tabs>
        <w:ind w:left="2880" w:hanging="360"/>
      </w:pPr>
    </w:lvl>
    <w:lvl w:ilvl="4" w:tplc="19124476">
      <w:start w:val="1"/>
      <w:numFmt w:val="decimal"/>
      <w:lvlText w:val="%5."/>
      <w:lvlJc w:val="left"/>
      <w:pPr>
        <w:tabs>
          <w:tab w:val="num" w:pos="3600"/>
        </w:tabs>
        <w:ind w:left="3600" w:hanging="360"/>
      </w:pPr>
    </w:lvl>
    <w:lvl w:ilvl="5" w:tplc="B8E81EDA">
      <w:start w:val="1"/>
      <w:numFmt w:val="decimal"/>
      <w:lvlText w:val="%6."/>
      <w:lvlJc w:val="left"/>
      <w:pPr>
        <w:tabs>
          <w:tab w:val="num" w:pos="4320"/>
        </w:tabs>
        <w:ind w:left="4320" w:hanging="360"/>
      </w:pPr>
    </w:lvl>
    <w:lvl w:ilvl="6" w:tplc="0C3E2ADA">
      <w:start w:val="1"/>
      <w:numFmt w:val="decimal"/>
      <w:lvlText w:val="%7."/>
      <w:lvlJc w:val="left"/>
      <w:pPr>
        <w:tabs>
          <w:tab w:val="num" w:pos="5040"/>
        </w:tabs>
        <w:ind w:left="5040" w:hanging="360"/>
      </w:pPr>
    </w:lvl>
    <w:lvl w:ilvl="7" w:tplc="4EFA4ECC">
      <w:start w:val="1"/>
      <w:numFmt w:val="decimal"/>
      <w:lvlText w:val="%8."/>
      <w:lvlJc w:val="left"/>
      <w:pPr>
        <w:tabs>
          <w:tab w:val="num" w:pos="5760"/>
        </w:tabs>
        <w:ind w:left="5760" w:hanging="360"/>
      </w:pPr>
    </w:lvl>
    <w:lvl w:ilvl="8" w:tplc="7D6C2310">
      <w:start w:val="1"/>
      <w:numFmt w:val="decimal"/>
      <w:lvlText w:val="%9."/>
      <w:lvlJc w:val="left"/>
      <w:pPr>
        <w:tabs>
          <w:tab w:val="num" w:pos="6480"/>
        </w:tabs>
        <w:ind w:left="6480" w:hanging="360"/>
      </w:pPr>
    </w:lvl>
  </w:abstractNum>
  <w:abstractNum w:abstractNumId="19" w15:restartNumberingAfterBreak="0">
    <w:nsid w:val="4E537CD0"/>
    <w:multiLevelType w:val="hybridMultilevel"/>
    <w:tmpl w:val="246CC0FC"/>
    <w:lvl w:ilvl="0" w:tplc="9E36E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29235E"/>
    <w:multiLevelType w:val="hybridMultilevel"/>
    <w:tmpl w:val="A938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11098"/>
    <w:multiLevelType w:val="hybridMultilevel"/>
    <w:tmpl w:val="EB1E77F4"/>
    <w:lvl w:ilvl="0" w:tplc="4726DC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AC4A1E"/>
    <w:multiLevelType w:val="hybridMultilevel"/>
    <w:tmpl w:val="4302F7E6"/>
    <w:lvl w:ilvl="0" w:tplc="AD425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C718CF"/>
    <w:multiLevelType w:val="hybridMultilevel"/>
    <w:tmpl w:val="45D8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03267D"/>
    <w:multiLevelType w:val="hybridMultilevel"/>
    <w:tmpl w:val="1F38F3A2"/>
    <w:lvl w:ilvl="0" w:tplc="1A72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51B6A49"/>
    <w:multiLevelType w:val="hybridMultilevel"/>
    <w:tmpl w:val="20442D4A"/>
    <w:lvl w:ilvl="0" w:tplc="2AEE7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1"/>
  </w:num>
  <w:num w:numId="5">
    <w:abstractNumId w:val="13"/>
  </w:num>
  <w:num w:numId="6">
    <w:abstractNumId w:val="14"/>
  </w:num>
  <w:num w:numId="7">
    <w:abstractNumId w:val="15"/>
  </w:num>
  <w:num w:numId="8">
    <w:abstractNumId w:val="16"/>
  </w:num>
  <w:num w:numId="9">
    <w:abstractNumId w:val="22"/>
    <w:lvlOverride w:ilvl="0"/>
    <w:lvlOverride w:ilvl="1">
      <w:startOverride w:val="1"/>
    </w:lvlOverride>
    <w:lvlOverride w:ilvl="2"/>
    <w:lvlOverride w:ilvl="3"/>
    <w:lvlOverride w:ilvl="4"/>
    <w:lvlOverride w:ilvl="5"/>
    <w:lvlOverride w:ilvl="6"/>
    <w:lvlOverride w:ilvl="7"/>
    <w:lvlOverride w:ilvl="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5"/>
  </w:num>
  <w:num w:numId="23">
    <w:abstractNumId w:val="12"/>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17"/>
  </w:num>
  <w:num w:numId="26">
    <w:abstractNumId w:val="2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26FA"/>
    <w:rsid w:val="0001577C"/>
    <w:rsid w:val="00053E72"/>
    <w:rsid w:val="000A5CCB"/>
    <w:rsid w:val="000F08B7"/>
    <w:rsid w:val="00261B53"/>
    <w:rsid w:val="00280A43"/>
    <w:rsid w:val="00351FE4"/>
    <w:rsid w:val="003F15C9"/>
    <w:rsid w:val="00520E59"/>
    <w:rsid w:val="005211C8"/>
    <w:rsid w:val="005C1813"/>
    <w:rsid w:val="00600F9B"/>
    <w:rsid w:val="006373C3"/>
    <w:rsid w:val="00680730"/>
    <w:rsid w:val="00691FC4"/>
    <w:rsid w:val="006A26FA"/>
    <w:rsid w:val="007640CB"/>
    <w:rsid w:val="00780B7C"/>
    <w:rsid w:val="00793A0E"/>
    <w:rsid w:val="00820D9C"/>
    <w:rsid w:val="00A84A48"/>
    <w:rsid w:val="00AB680C"/>
    <w:rsid w:val="00AC5EAB"/>
    <w:rsid w:val="00B07D4C"/>
    <w:rsid w:val="00CF4D6F"/>
    <w:rsid w:val="00DE798E"/>
    <w:rsid w:val="00DE7AEF"/>
    <w:rsid w:val="00DF652F"/>
    <w:rsid w:val="00E15F86"/>
    <w:rsid w:val="00F1105D"/>
    <w:rsid w:val="00F4215C"/>
    <w:rsid w:val="00F84366"/>
    <w:rsid w:val="00FB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BAA9"/>
  <w15:docId w15:val="{D0716BC1-BA95-4ED8-BBBF-EB81CB8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6FA"/>
    <w:pPr>
      <w:spacing w:after="200" w:line="276" w:lineRule="auto"/>
    </w:pPr>
    <w:rPr>
      <w:rFonts w:eastAsia="Calibri"/>
      <w:sz w:val="22"/>
      <w:szCs w:val="22"/>
      <w:lang w:eastAsia="en-US"/>
    </w:rPr>
  </w:style>
  <w:style w:type="paragraph" w:styleId="1">
    <w:name w:val="heading 1"/>
    <w:basedOn w:val="a"/>
    <w:next w:val="a"/>
    <w:link w:val="10"/>
    <w:qFormat/>
    <w:rsid w:val="00AB680C"/>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11"/>
    <w:next w:val="a0"/>
    <w:link w:val="20"/>
    <w:qFormat/>
    <w:rsid w:val="00AB680C"/>
    <w:pPr>
      <w:numPr>
        <w:ilvl w:val="1"/>
        <w:numId w:val="3"/>
      </w:numPr>
      <w:outlineLvl w:val="1"/>
    </w:pPr>
    <w:rPr>
      <w:b/>
      <w:bCs/>
      <w:i/>
      <w:iCs/>
    </w:rPr>
  </w:style>
  <w:style w:type="paragraph" w:styleId="3">
    <w:name w:val="heading 3"/>
    <w:basedOn w:val="a"/>
    <w:next w:val="a"/>
    <w:link w:val="30"/>
    <w:unhideWhenUsed/>
    <w:qFormat/>
    <w:rsid w:val="000A5CCB"/>
    <w:pPr>
      <w:keepNext/>
      <w:spacing w:after="0" w:line="240" w:lineRule="auto"/>
      <w:jc w:val="both"/>
      <w:outlineLvl w:val="2"/>
    </w:pPr>
    <w:rPr>
      <w:rFonts w:ascii="Times New Roman" w:hAnsi="Times New Roman"/>
      <w:b/>
      <w:bCs/>
      <w:sz w:val="28"/>
      <w:szCs w:val="28"/>
    </w:rPr>
  </w:style>
  <w:style w:type="paragraph" w:styleId="4">
    <w:name w:val="heading 4"/>
    <w:basedOn w:val="a"/>
    <w:next w:val="a"/>
    <w:link w:val="40"/>
    <w:qFormat/>
    <w:rsid w:val="00AB680C"/>
    <w:pPr>
      <w:keepNext/>
      <w:numPr>
        <w:ilvl w:val="3"/>
        <w:numId w:val="3"/>
      </w:numPr>
      <w:suppressAutoHyphens/>
      <w:spacing w:before="240" w:after="60" w:line="240" w:lineRule="auto"/>
      <w:jc w:val="center"/>
      <w:outlineLvl w:val="3"/>
    </w:pPr>
    <w:rPr>
      <w:rFonts w:ascii="Times New Roman" w:eastAsia="Times New Roman" w:hAnsi="Times New Roman"/>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A5CCB"/>
    <w:rPr>
      <w:rFonts w:ascii="Times New Roman" w:eastAsia="Times New Roman" w:hAnsi="Times New Roman" w:cs="Times New Roman"/>
      <w:b/>
      <w:bCs/>
      <w:sz w:val="28"/>
      <w:szCs w:val="28"/>
    </w:rPr>
  </w:style>
  <w:style w:type="paragraph" w:styleId="a4">
    <w:name w:val="Title"/>
    <w:basedOn w:val="a"/>
    <w:link w:val="a5"/>
    <w:qFormat/>
    <w:rsid w:val="000A5CCB"/>
    <w:pPr>
      <w:spacing w:after="0" w:line="240" w:lineRule="auto"/>
      <w:jc w:val="center"/>
    </w:pPr>
    <w:rPr>
      <w:rFonts w:ascii="Times New Roman" w:hAnsi="Times New Roman"/>
      <w:bCs/>
      <w:sz w:val="36"/>
      <w:szCs w:val="28"/>
    </w:rPr>
  </w:style>
  <w:style w:type="character" w:customStyle="1" w:styleId="a5">
    <w:name w:val="Заголовок Знак"/>
    <w:basedOn w:val="a1"/>
    <w:link w:val="a4"/>
    <w:rsid w:val="000A5CCB"/>
    <w:rPr>
      <w:rFonts w:ascii="Times New Roman" w:eastAsia="Times New Roman" w:hAnsi="Times New Roman" w:cs="Times New Roman"/>
      <w:bCs/>
      <w:sz w:val="36"/>
      <w:szCs w:val="28"/>
    </w:rPr>
  </w:style>
  <w:style w:type="paragraph" w:styleId="a6">
    <w:name w:val="Subtitle"/>
    <w:basedOn w:val="a"/>
    <w:link w:val="a7"/>
    <w:qFormat/>
    <w:rsid w:val="000A5CCB"/>
    <w:pPr>
      <w:spacing w:after="0" w:line="240" w:lineRule="auto"/>
      <w:jc w:val="center"/>
    </w:pPr>
    <w:rPr>
      <w:rFonts w:ascii="Times New Roman" w:hAnsi="Times New Roman"/>
      <w:b/>
      <w:i/>
      <w:sz w:val="28"/>
      <w:szCs w:val="20"/>
    </w:rPr>
  </w:style>
  <w:style w:type="character" w:customStyle="1" w:styleId="a7">
    <w:name w:val="Подзаголовок Знак"/>
    <w:basedOn w:val="a1"/>
    <w:link w:val="a6"/>
    <w:rsid w:val="000A5CCB"/>
    <w:rPr>
      <w:rFonts w:ascii="Times New Roman" w:eastAsia="Times New Roman" w:hAnsi="Times New Roman" w:cs="Times New Roman"/>
      <w:b/>
      <w:i/>
      <w:sz w:val="28"/>
      <w:szCs w:val="20"/>
    </w:rPr>
  </w:style>
  <w:style w:type="paragraph" w:styleId="a8">
    <w:name w:val="List Paragraph"/>
    <w:basedOn w:val="a"/>
    <w:uiPriority w:val="34"/>
    <w:qFormat/>
    <w:rsid w:val="000A5CCB"/>
    <w:pPr>
      <w:ind w:left="720"/>
      <w:contextualSpacing/>
    </w:pPr>
  </w:style>
  <w:style w:type="character" w:styleId="a9">
    <w:name w:val="Hyperlink"/>
    <w:basedOn w:val="a1"/>
    <w:uiPriority w:val="99"/>
    <w:unhideWhenUsed/>
    <w:rsid w:val="006A26FA"/>
    <w:rPr>
      <w:color w:val="0000FF"/>
      <w:u w:val="single"/>
    </w:rPr>
  </w:style>
  <w:style w:type="paragraph" w:styleId="a0">
    <w:name w:val="Body Text"/>
    <w:basedOn w:val="a"/>
    <w:link w:val="aa"/>
    <w:unhideWhenUsed/>
    <w:rsid w:val="006A26FA"/>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1"/>
    <w:link w:val="a0"/>
    <w:rsid w:val="006A26FA"/>
    <w:rPr>
      <w:rFonts w:ascii="Times New Roman" w:hAnsi="Times New Roman"/>
      <w:sz w:val="28"/>
    </w:rPr>
  </w:style>
  <w:style w:type="character" w:customStyle="1" w:styleId="ab">
    <w:name w:val="Без интервала Знак"/>
    <w:basedOn w:val="a1"/>
    <w:link w:val="ac"/>
    <w:uiPriority w:val="1"/>
    <w:locked/>
    <w:rsid w:val="006A26FA"/>
    <w:rPr>
      <w:sz w:val="22"/>
      <w:szCs w:val="22"/>
    </w:rPr>
  </w:style>
  <w:style w:type="paragraph" w:styleId="ac">
    <w:name w:val="No Spacing"/>
    <w:link w:val="ab"/>
    <w:uiPriority w:val="1"/>
    <w:qFormat/>
    <w:rsid w:val="006A26FA"/>
    <w:rPr>
      <w:sz w:val="22"/>
      <w:szCs w:val="22"/>
    </w:rPr>
  </w:style>
  <w:style w:type="paragraph" w:customStyle="1" w:styleId="ConsPlusNormal">
    <w:name w:val="ConsPlusNormal"/>
    <w:rsid w:val="006A26FA"/>
    <w:pPr>
      <w:widowControl w:val="0"/>
      <w:suppressAutoHyphens/>
      <w:autoSpaceDE w:val="0"/>
      <w:ind w:firstLine="720"/>
    </w:pPr>
    <w:rPr>
      <w:rFonts w:ascii="Arial" w:eastAsia="Arial" w:hAnsi="Arial" w:cs="Arial"/>
      <w:lang w:eastAsia="ar-SA"/>
    </w:rPr>
  </w:style>
  <w:style w:type="character" w:styleId="ad">
    <w:name w:val="Emphasis"/>
    <w:basedOn w:val="a1"/>
    <w:qFormat/>
    <w:rsid w:val="006A26FA"/>
    <w:rPr>
      <w:i/>
      <w:iCs/>
    </w:rPr>
  </w:style>
  <w:style w:type="character" w:customStyle="1" w:styleId="10">
    <w:name w:val="Заголовок 1 Знак"/>
    <w:basedOn w:val="a1"/>
    <w:link w:val="1"/>
    <w:rsid w:val="00AB680C"/>
    <w:rPr>
      <w:rFonts w:ascii="Cambria" w:hAnsi="Cambria"/>
      <w:b/>
      <w:bCs/>
      <w:kern w:val="32"/>
      <w:sz w:val="32"/>
      <w:szCs w:val="32"/>
      <w:lang w:eastAsia="ar-SA"/>
    </w:rPr>
  </w:style>
  <w:style w:type="character" w:customStyle="1" w:styleId="20">
    <w:name w:val="Заголовок 2 Знак"/>
    <w:basedOn w:val="a1"/>
    <w:link w:val="2"/>
    <w:rsid w:val="00AB680C"/>
    <w:rPr>
      <w:rFonts w:ascii="Arial" w:eastAsia="Lucida Sans Unicode" w:hAnsi="Arial" w:cs="Tahoma"/>
      <w:b/>
      <w:bCs/>
      <w:i/>
      <w:iCs/>
      <w:sz w:val="28"/>
      <w:szCs w:val="28"/>
      <w:lang w:eastAsia="ar-SA"/>
    </w:rPr>
  </w:style>
  <w:style w:type="character" w:customStyle="1" w:styleId="40">
    <w:name w:val="Заголовок 4 Знак"/>
    <w:basedOn w:val="a1"/>
    <w:link w:val="4"/>
    <w:rsid w:val="00AB680C"/>
    <w:rPr>
      <w:rFonts w:ascii="Times New Roman" w:hAnsi="Times New Roman"/>
      <w:bCs/>
      <w:i/>
      <w:color w:val="000000"/>
      <w:sz w:val="40"/>
      <w:szCs w:val="40"/>
      <w:lang w:eastAsia="ar-SA"/>
    </w:rPr>
  </w:style>
  <w:style w:type="character" w:customStyle="1" w:styleId="5">
    <w:name w:val="Основной шрифт абзаца5"/>
    <w:rsid w:val="00AB680C"/>
  </w:style>
  <w:style w:type="character" w:customStyle="1" w:styleId="41">
    <w:name w:val="Основной шрифт абзаца4"/>
    <w:rsid w:val="00AB680C"/>
  </w:style>
  <w:style w:type="character" w:customStyle="1" w:styleId="Absatz-Standardschriftart">
    <w:name w:val="Absatz-Standardschriftart"/>
    <w:rsid w:val="00AB680C"/>
  </w:style>
  <w:style w:type="character" w:customStyle="1" w:styleId="WW8Num6z0">
    <w:name w:val="WW8Num6z0"/>
    <w:rsid w:val="00AB680C"/>
    <w:rPr>
      <w:rFonts w:ascii="Symbol" w:hAnsi="Symbol"/>
    </w:rPr>
  </w:style>
  <w:style w:type="character" w:customStyle="1" w:styleId="WW8Num7z0">
    <w:name w:val="WW8Num7z0"/>
    <w:rsid w:val="00AB680C"/>
    <w:rPr>
      <w:rFonts w:ascii="Symbol" w:hAnsi="Symbol" w:cs="Times New Roman"/>
    </w:rPr>
  </w:style>
  <w:style w:type="character" w:customStyle="1" w:styleId="WW8Num8z0">
    <w:name w:val="WW8Num8z0"/>
    <w:rsid w:val="00AB680C"/>
    <w:rPr>
      <w:rFonts w:ascii="Times New Roman" w:hAnsi="Times New Roman" w:cs="Times New Roman"/>
    </w:rPr>
  </w:style>
  <w:style w:type="character" w:customStyle="1" w:styleId="31">
    <w:name w:val="Основной шрифт абзаца3"/>
    <w:rsid w:val="00AB680C"/>
  </w:style>
  <w:style w:type="character" w:customStyle="1" w:styleId="21">
    <w:name w:val="Основной шрифт абзаца2"/>
    <w:rsid w:val="00AB680C"/>
  </w:style>
  <w:style w:type="character" w:customStyle="1" w:styleId="WW-Absatz-Standardschriftart">
    <w:name w:val="WW-Absatz-Standardschriftart"/>
    <w:rsid w:val="00AB680C"/>
  </w:style>
  <w:style w:type="character" w:customStyle="1" w:styleId="12">
    <w:name w:val="Основной шрифт абзаца1"/>
    <w:rsid w:val="00AB680C"/>
  </w:style>
  <w:style w:type="character" w:styleId="ae">
    <w:name w:val="page number"/>
    <w:basedOn w:val="12"/>
    <w:rsid w:val="00AB680C"/>
  </w:style>
  <w:style w:type="character" w:customStyle="1" w:styleId="af">
    <w:name w:val="Символ нумерации"/>
    <w:rsid w:val="00AB680C"/>
  </w:style>
  <w:style w:type="character" w:customStyle="1" w:styleId="WW8Num4z0">
    <w:name w:val="WW8Num4z0"/>
    <w:rsid w:val="00AB680C"/>
    <w:rPr>
      <w:rFonts w:ascii="Times New Roman" w:eastAsia="Times New Roman" w:hAnsi="Times New Roman" w:cs="Times New Roman"/>
    </w:rPr>
  </w:style>
  <w:style w:type="character" w:customStyle="1" w:styleId="WW8Num3z0">
    <w:name w:val="WW8Num3z0"/>
    <w:rsid w:val="00AB680C"/>
    <w:rPr>
      <w:rFonts w:ascii="Times New Roman" w:eastAsia="Times New Roman" w:hAnsi="Times New Roman" w:cs="Times New Roman"/>
    </w:rPr>
  </w:style>
  <w:style w:type="character" w:customStyle="1" w:styleId="WW8Num9z0">
    <w:name w:val="WW8Num9z0"/>
    <w:rsid w:val="00AB680C"/>
    <w:rPr>
      <w:rFonts w:ascii="Times New Roman" w:hAnsi="Times New Roman" w:cs="Times New Roman"/>
    </w:rPr>
  </w:style>
  <w:style w:type="character" w:customStyle="1" w:styleId="WW8Num11z0">
    <w:name w:val="WW8Num11z0"/>
    <w:rsid w:val="00AB680C"/>
    <w:rPr>
      <w:rFonts w:ascii="Times New Roman" w:hAnsi="Times New Roman" w:cs="Times New Roman"/>
    </w:rPr>
  </w:style>
  <w:style w:type="character" w:customStyle="1" w:styleId="WW8Num5z0">
    <w:name w:val="WW8Num5z0"/>
    <w:rsid w:val="00AB680C"/>
    <w:rPr>
      <w:rFonts w:ascii="Symbol" w:hAnsi="Symbol"/>
    </w:rPr>
  </w:style>
  <w:style w:type="character" w:customStyle="1" w:styleId="af0">
    <w:name w:val="Маркеры списка"/>
    <w:rsid w:val="00AB680C"/>
    <w:rPr>
      <w:rFonts w:ascii="OpenSymbol" w:eastAsia="OpenSymbol" w:hAnsi="OpenSymbol" w:cs="OpenSymbol"/>
    </w:rPr>
  </w:style>
  <w:style w:type="paragraph" w:customStyle="1" w:styleId="11">
    <w:name w:val="Заголовок1"/>
    <w:basedOn w:val="a"/>
    <w:next w:val="a0"/>
    <w:rsid w:val="00AB680C"/>
    <w:pPr>
      <w:keepNext/>
      <w:suppressAutoHyphens/>
      <w:spacing w:before="240" w:after="120" w:line="240" w:lineRule="auto"/>
    </w:pPr>
    <w:rPr>
      <w:rFonts w:ascii="Arial" w:eastAsia="Lucida Sans Unicode" w:hAnsi="Arial" w:cs="Tahoma"/>
      <w:sz w:val="28"/>
      <w:szCs w:val="28"/>
      <w:lang w:eastAsia="ar-SA"/>
    </w:rPr>
  </w:style>
  <w:style w:type="paragraph" w:styleId="af1">
    <w:name w:val="List"/>
    <w:basedOn w:val="a0"/>
    <w:rsid w:val="00AB680C"/>
    <w:pPr>
      <w:suppressAutoHyphens/>
      <w:spacing w:after="120"/>
    </w:pPr>
    <w:rPr>
      <w:rFonts w:cs="Tahoma"/>
      <w:sz w:val="24"/>
      <w:szCs w:val="24"/>
      <w:lang w:eastAsia="ar-SA"/>
    </w:rPr>
  </w:style>
  <w:style w:type="paragraph" w:customStyle="1" w:styleId="50">
    <w:name w:val="Название5"/>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1">
    <w:name w:val="Указатель5"/>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nformat">
    <w:name w:val="ConsPlusNonformat"/>
    <w:rsid w:val="00AB680C"/>
    <w:pPr>
      <w:widowControl w:val="0"/>
      <w:suppressAutoHyphens/>
      <w:autoSpaceDE w:val="0"/>
    </w:pPr>
    <w:rPr>
      <w:rFonts w:ascii="Courier New" w:eastAsia="Arial" w:hAnsi="Courier New" w:cs="Courier New"/>
      <w:lang w:eastAsia="ar-SA"/>
    </w:rPr>
  </w:style>
  <w:style w:type="paragraph" w:customStyle="1" w:styleId="ConsPlusTitle">
    <w:name w:val="ConsPlusTitle"/>
    <w:rsid w:val="00AB680C"/>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AB680C"/>
    <w:pPr>
      <w:widowControl w:val="0"/>
      <w:suppressAutoHyphens/>
      <w:autoSpaceDE w:val="0"/>
    </w:pPr>
    <w:rPr>
      <w:rFonts w:ascii="Arial" w:eastAsia="Arial" w:hAnsi="Arial" w:cs="Arial"/>
      <w:lang w:eastAsia="ar-SA"/>
    </w:rPr>
  </w:style>
  <w:style w:type="paragraph" w:customStyle="1" w:styleId="ConsPlusDocList">
    <w:name w:val="ConsPlusDocList"/>
    <w:rsid w:val="00AB680C"/>
    <w:pPr>
      <w:widowControl w:val="0"/>
      <w:suppressAutoHyphens/>
      <w:autoSpaceDE w:val="0"/>
    </w:pPr>
    <w:rPr>
      <w:rFonts w:ascii="Tahoma" w:eastAsia="Arial" w:hAnsi="Tahoma" w:cs="Tahoma"/>
      <w:sz w:val="18"/>
      <w:szCs w:val="18"/>
      <w:lang w:eastAsia="ar-SA"/>
    </w:rPr>
  </w:style>
  <w:style w:type="paragraph" w:styleId="af2">
    <w:name w:val="header"/>
    <w:basedOn w:val="a"/>
    <w:link w:val="af3"/>
    <w:rsid w:val="00AB680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3">
    <w:name w:val="Верхний колонтитул Знак"/>
    <w:basedOn w:val="a1"/>
    <w:link w:val="af2"/>
    <w:rsid w:val="00AB680C"/>
    <w:rPr>
      <w:rFonts w:ascii="Times New Roman" w:hAnsi="Times New Roman"/>
      <w:sz w:val="24"/>
      <w:szCs w:val="24"/>
      <w:lang w:eastAsia="ar-SA"/>
    </w:rPr>
  </w:style>
  <w:style w:type="paragraph" w:customStyle="1" w:styleId="af4">
    <w:name w:val="Содержимое таблицы"/>
    <w:basedOn w:val="a"/>
    <w:rsid w:val="00AB680C"/>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rsid w:val="00AB680C"/>
    <w:pPr>
      <w:jc w:val="center"/>
    </w:pPr>
    <w:rPr>
      <w:b/>
      <w:bCs/>
    </w:rPr>
  </w:style>
  <w:style w:type="paragraph" w:customStyle="1" w:styleId="af6">
    <w:name w:val="Содержимое врезки"/>
    <w:basedOn w:val="a0"/>
    <w:rsid w:val="00AB680C"/>
    <w:pPr>
      <w:suppressAutoHyphens/>
      <w:spacing w:after="120"/>
    </w:pPr>
    <w:rPr>
      <w:sz w:val="24"/>
      <w:szCs w:val="24"/>
      <w:lang w:eastAsia="ar-SA"/>
    </w:rPr>
  </w:style>
  <w:style w:type="paragraph" w:styleId="af7">
    <w:name w:val="footer"/>
    <w:basedOn w:val="a"/>
    <w:link w:val="af8"/>
    <w:rsid w:val="00AB680C"/>
    <w:pPr>
      <w:suppressLineNumbers/>
      <w:tabs>
        <w:tab w:val="center" w:pos="4818"/>
        <w:tab w:val="right" w:pos="9637"/>
      </w:tabs>
      <w:suppressAutoHyphens/>
      <w:spacing w:after="0" w:line="240" w:lineRule="auto"/>
    </w:pPr>
    <w:rPr>
      <w:rFonts w:ascii="Times New Roman" w:eastAsia="Times New Roman" w:hAnsi="Times New Roman"/>
      <w:sz w:val="24"/>
      <w:szCs w:val="24"/>
      <w:lang w:eastAsia="ar-SA"/>
    </w:rPr>
  </w:style>
  <w:style w:type="character" w:customStyle="1" w:styleId="af8">
    <w:name w:val="Нижний колонтитул Знак"/>
    <w:basedOn w:val="a1"/>
    <w:link w:val="af7"/>
    <w:rsid w:val="00AB680C"/>
    <w:rPr>
      <w:rFonts w:ascii="Times New Roman" w:hAnsi="Times New Roman"/>
      <w:sz w:val="24"/>
      <w:szCs w:val="24"/>
      <w:lang w:eastAsia="ar-SA"/>
    </w:rPr>
  </w:style>
  <w:style w:type="paragraph" w:customStyle="1" w:styleId="Iauiue">
    <w:name w:val="Iau?iue"/>
    <w:rsid w:val="00AB680C"/>
    <w:pPr>
      <w:widowControl w:val="0"/>
      <w:suppressAutoHyphens/>
      <w:overflowPunct w:val="0"/>
      <w:autoSpaceDE w:val="0"/>
      <w:textAlignment w:val="baseline"/>
    </w:pPr>
    <w:rPr>
      <w:rFonts w:ascii="Times New Roman" w:eastAsia="Arial" w:hAnsi="Times New Roman"/>
      <w:lang w:eastAsia="ar-SA"/>
    </w:rPr>
  </w:style>
  <w:style w:type="paragraph" w:customStyle="1" w:styleId="310">
    <w:name w:val="Основной текст 31"/>
    <w:basedOn w:val="a"/>
    <w:rsid w:val="00AB680C"/>
    <w:pPr>
      <w:suppressAutoHyphens/>
      <w:spacing w:after="120" w:line="240" w:lineRule="auto"/>
    </w:pPr>
    <w:rPr>
      <w:rFonts w:ascii="Times New Roman" w:eastAsia="Times New Roman" w:hAnsi="Times New Roman"/>
      <w:sz w:val="16"/>
      <w:szCs w:val="16"/>
      <w:lang w:eastAsia="ar-SA"/>
    </w:rPr>
  </w:style>
  <w:style w:type="paragraph" w:customStyle="1" w:styleId="3-016">
    <w:name w:val="Стиль Заголовок 3 + малые прописные Справа:  -01 см Перед:  6 пт..."/>
    <w:basedOn w:val="3"/>
    <w:rsid w:val="00AB680C"/>
    <w:pPr>
      <w:keepNext w:val="0"/>
      <w:keepLines/>
      <w:widowControl w:val="0"/>
      <w:tabs>
        <w:tab w:val="left" w:pos="720"/>
      </w:tabs>
      <w:suppressAutoHyphens/>
      <w:overflowPunct w:val="0"/>
      <w:autoSpaceDE w:val="0"/>
      <w:spacing w:before="120"/>
      <w:ind w:firstLine="540"/>
      <w:textAlignment w:val="baseline"/>
    </w:pPr>
    <w:rPr>
      <w:rFonts w:eastAsia="Times New Roman"/>
      <w:szCs w:val="24"/>
      <w:lang w:eastAsia="ar-SA"/>
    </w:rPr>
  </w:style>
  <w:style w:type="paragraph" w:customStyle="1" w:styleId="WW-">
    <w:name w:val="WW-Обычный (веб)"/>
    <w:basedOn w:val="a"/>
    <w:rsid w:val="00AB680C"/>
    <w:pPr>
      <w:suppressAutoHyphens/>
      <w:spacing w:before="100" w:after="100" w:line="240" w:lineRule="auto"/>
    </w:pPr>
    <w:rPr>
      <w:rFonts w:ascii="Times New Roman" w:eastAsia="Times New Roman" w:hAnsi="Times New Roman"/>
      <w:sz w:val="24"/>
      <w:szCs w:val="20"/>
      <w:lang w:eastAsia="ar-SA"/>
    </w:rPr>
  </w:style>
  <w:style w:type="paragraph" w:customStyle="1" w:styleId="ConsNormal">
    <w:name w:val="ConsNormal"/>
    <w:rsid w:val="00AB680C"/>
    <w:pPr>
      <w:widowControl w:val="0"/>
      <w:suppressAutoHyphens/>
      <w:ind w:firstLine="720"/>
    </w:pPr>
    <w:rPr>
      <w:rFonts w:ascii="Arial" w:eastAsia="Arial" w:hAnsi="Arial"/>
      <w:lang w:eastAsia="ar-SA"/>
    </w:rPr>
  </w:style>
  <w:style w:type="paragraph" w:customStyle="1" w:styleId="15">
    <w:name w:val="Текст1"/>
    <w:basedOn w:val="a"/>
    <w:rsid w:val="00AB680C"/>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AB680C"/>
    <w:pPr>
      <w:suppressAutoHyphens/>
      <w:spacing w:before="15" w:after="15" w:line="240" w:lineRule="auto"/>
      <w:ind w:left="15" w:right="15"/>
      <w:jc w:val="both"/>
    </w:pPr>
    <w:rPr>
      <w:rFonts w:ascii="Verdana" w:eastAsia="Times New Roman" w:hAnsi="Verdana"/>
      <w:color w:val="000000"/>
      <w:sz w:val="17"/>
      <w:szCs w:val="17"/>
      <w:lang w:eastAsia="ar-SA"/>
    </w:rPr>
  </w:style>
  <w:style w:type="paragraph" w:styleId="af9">
    <w:name w:val="Normal (Web)"/>
    <w:basedOn w:val="a"/>
    <w:uiPriority w:val="99"/>
    <w:rsid w:val="00AB680C"/>
    <w:pPr>
      <w:spacing w:before="100" w:beforeAutospacing="1" w:after="119" w:line="240" w:lineRule="auto"/>
    </w:pPr>
    <w:rPr>
      <w:rFonts w:ascii="Times New Roman" w:eastAsia="Times New Roman" w:hAnsi="Times New Roman"/>
      <w:sz w:val="24"/>
      <w:szCs w:val="24"/>
      <w:lang w:eastAsia="ru-RU"/>
    </w:rPr>
  </w:style>
  <w:style w:type="paragraph" w:customStyle="1" w:styleId="HEADERTEXT">
    <w:name w:val=".HEADERTEXT"/>
    <w:rsid w:val="00AB680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AB680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AB680C"/>
    <w:pPr>
      <w:widowControl w:val="0"/>
      <w:autoSpaceDE w:val="0"/>
      <w:autoSpaceDN w:val="0"/>
      <w:adjustRightInd w:val="0"/>
    </w:pPr>
    <w:rPr>
      <w:rFonts w:ascii="Times New Roman" w:hAnsi="Times New Roman"/>
      <w:sz w:val="24"/>
      <w:szCs w:val="24"/>
    </w:rPr>
  </w:style>
  <w:style w:type="paragraph" w:customStyle="1" w:styleId="afa">
    <w:name w:val="основной"/>
    <w:basedOn w:val="a"/>
    <w:rsid w:val="00AB680C"/>
    <w:pPr>
      <w:suppressAutoHyphens/>
      <w:spacing w:after="0" w:line="240" w:lineRule="auto"/>
      <w:ind w:firstLine="709"/>
      <w:jc w:val="both"/>
    </w:pPr>
    <w:rPr>
      <w:rFonts w:ascii="Times New Roman" w:eastAsia="Times New Roman" w:hAnsi="Times New Roman"/>
      <w:sz w:val="20"/>
      <w:szCs w:val="20"/>
      <w:lang w:eastAsia="ar-SA"/>
    </w:rPr>
  </w:style>
  <w:style w:type="paragraph" w:customStyle="1" w:styleId="u">
    <w:name w:val="u"/>
    <w:basedOn w:val="a"/>
    <w:rsid w:val="00AB680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alloon Text"/>
    <w:basedOn w:val="a"/>
    <w:link w:val="afc"/>
    <w:rsid w:val="00AB680C"/>
    <w:pPr>
      <w:suppressAutoHyphens/>
      <w:spacing w:after="0" w:line="240" w:lineRule="auto"/>
    </w:pPr>
    <w:rPr>
      <w:rFonts w:ascii="Tahoma" w:eastAsia="Times New Roman" w:hAnsi="Tahoma"/>
      <w:sz w:val="16"/>
      <w:szCs w:val="16"/>
      <w:lang w:eastAsia="ar-SA"/>
    </w:rPr>
  </w:style>
  <w:style w:type="character" w:customStyle="1" w:styleId="afc">
    <w:name w:val="Текст выноски Знак"/>
    <w:basedOn w:val="a1"/>
    <w:link w:val="afb"/>
    <w:rsid w:val="00AB680C"/>
    <w:rPr>
      <w:rFonts w:ascii="Tahoma" w:hAnsi="Tahoma"/>
      <w:sz w:val="16"/>
      <w:szCs w:val="16"/>
      <w:lang w:eastAsia="ar-SA"/>
    </w:rPr>
  </w:style>
  <w:style w:type="character" w:customStyle="1" w:styleId="apple-converted-space">
    <w:name w:val="apple-converted-space"/>
    <w:basedOn w:val="a1"/>
    <w:rsid w:val="000F08B7"/>
  </w:style>
  <w:style w:type="paragraph" w:customStyle="1" w:styleId="uni">
    <w:name w:val="uni"/>
    <w:basedOn w:val="a"/>
    <w:rsid w:val="000F08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basedOn w:val="a"/>
    <w:next w:val="af9"/>
    <w:unhideWhenUsed/>
    <w:rsid w:val="000F08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24</cp:revision>
  <cp:lastPrinted>2022-02-21T08:12:00Z</cp:lastPrinted>
  <dcterms:created xsi:type="dcterms:W3CDTF">2018-11-06T06:46:00Z</dcterms:created>
  <dcterms:modified xsi:type="dcterms:W3CDTF">2022-02-21T08:17:00Z</dcterms:modified>
</cp:coreProperties>
</file>